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169A268" w14:textId="4D35AA4C" w:rsidR="00023148" w:rsidRDefault="00DD2CE6" w:rsidP="004625B8">
      <w:pPr>
        <w:tabs>
          <w:tab w:val="left" w:pos="5245"/>
        </w:tabs>
      </w:pPr>
      <w:r>
        <w:rPr>
          <w:noProof/>
        </w:rPr>
        <mc:AlternateContent>
          <mc:Choice Requires="wps">
            <w:drawing>
              <wp:anchor distT="0" distB="0" distL="114300" distR="114300" simplePos="0" relativeHeight="251617272" behindDoc="1" locked="0" layoutInCell="1" allowOverlap="1" wp14:anchorId="330D2746" wp14:editId="77D8D11A">
                <wp:simplePos x="0" y="0"/>
                <wp:positionH relativeFrom="column">
                  <wp:posOffset>-593725</wp:posOffset>
                </wp:positionH>
                <wp:positionV relativeFrom="paragraph">
                  <wp:posOffset>-704215</wp:posOffset>
                </wp:positionV>
                <wp:extent cx="9775825" cy="4540885"/>
                <wp:effectExtent l="0" t="0" r="0" b="0"/>
                <wp:wrapNone/>
                <wp:docPr id="19" name="Rectangle 19"/>
                <wp:cNvGraphicFramePr/>
                <a:graphic xmlns:a="http://schemas.openxmlformats.org/drawingml/2006/main">
                  <a:graphicData uri="http://schemas.microsoft.com/office/word/2010/wordprocessingShape">
                    <wps:wsp>
                      <wps:cNvSpPr/>
                      <wps:spPr>
                        <a:xfrm>
                          <a:off x="0" y="0"/>
                          <a:ext cx="9775825" cy="4540885"/>
                        </a:xfrm>
                        <a:prstGeom prst="rect">
                          <a:avLst/>
                        </a:prstGeom>
                        <a:gradFill flip="none" rotWithShape="1">
                          <a:gsLst>
                            <a:gs pos="32000">
                              <a:schemeClr val="tx1">
                                <a:lumMod val="0"/>
                                <a:alpha val="31000"/>
                              </a:schemeClr>
                            </a:gs>
                            <a:gs pos="79000">
                              <a:schemeClr val="bg1">
                                <a:alpha val="0"/>
                              </a:schemeClr>
                            </a:gs>
                          </a:gsLst>
                          <a:lin ang="480000" scaled="0"/>
                          <a:tileRect/>
                        </a:gra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8CF00A2" w14:textId="77777777" w:rsidR="003925D4" w:rsidRDefault="003925D4" w:rsidP="003925D4">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30D2746" id="Rectangle 19" o:spid="_x0000_s1026" style="position:absolute;margin-left:-46.75pt;margin-top:-55.45pt;width:769.75pt;height:357.55pt;z-index:-251699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" fillcolor="black [13]" stroked="f" strokeweight="1pt">
                <v:fill opacity="0" color2="white [3212]" o:opacity2="20316f" rotate="t" angle="82" colors="0 black;20972f black" focus="100%" type="gradient">
                  <o:fill v:ext="view" type="gradientUnscaled"/>
                </v:fill>
                <v:textbox>
                  <w:txbxContent>
                    <w:p w14:paraId="28CF00A2" w14:textId="77777777" w:rsidR="003925D4" w:rsidRDefault="003925D4" w:rsidP="003925D4">
                      <w:pPr>
                        <w:jc w:val="center"/>
                      </w:pPr>
                    </w:p>
                  </w:txbxContent>
                </v:textbox>
              </v:rect>
            </w:pict>
          </mc:Fallback>
        </mc:AlternateContent>
      </w:r>
      <w:r>
        <w:rPr>
          <w:noProof/>
        </w:rPr>
        <w:drawing>
          <wp:anchor distT="0" distB="0" distL="114300" distR="114300" simplePos="0" relativeHeight="251616247" behindDoc="1" locked="0" layoutInCell="1" allowOverlap="1" wp14:anchorId="6A7DB650" wp14:editId="1ED31315">
            <wp:simplePos x="0" y="0"/>
            <wp:positionH relativeFrom="column">
              <wp:posOffset>-638175</wp:posOffset>
            </wp:positionH>
            <wp:positionV relativeFrom="paragraph">
              <wp:posOffset>-688247</wp:posOffset>
            </wp:positionV>
            <wp:extent cx="8391525" cy="4538888"/>
            <wp:effectExtent l="0" t="0" r="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8397854" cy="4542311"/>
                    </a:xfrm>
                    <a:prstGeom prst="rect">
                      <a:avLst/>
                    </a:prstGeom>
                    <a:noFill/>
                    <a:ln>
                      <a:noFill/>
                    </a:ln>
                  </pic:spPr>
                </pic:pic>
              </a:graphicData>
            </a:graphic>
            <wp14:sizeRelH relativeFrom="page">
              <wp14:pctWidth>0</wp14:pctWidth>
            </wp14:sizeRelH>
            <wp14:sizeRelV relativeFrom="page">
              <wp14:pctHeight>0</wp14:pctHeight>
            </wp14:sizeRelV>
          </wp:anchor>
        </w:drawing>
      </w:r>
      <w:r w:rsidR="0026100C">
        <w:rPr>
          <w:noProof/>
        </w:rPr>
        <w:drawing>
          <wp:anchor distT="0" distB="0" distL="114300" distR="114300" simplePos="0" relativeHeight="251766784" behindDoc="1" locked="0" layoutInCell="1" allowOverlap="1" wp14:anchorId="6571BB80" wp14:editId="2A3D07EE">
            <wp:simplePos x="0" y="0"/>
            <wp:positionH relativeFrom="column">
              <wp:posOffset>4349163</wp:posOffset>
            </wp:positionH>
            <wp:positionV relativeFrom="paragraph">
              <wp:posOffset>-9736</wp:posOffset>
            </wp:positionV>
            <wp:extent cx="2750185" cy="1043940"/>
            <wp:effectExtent l="0" t="0" r="5715"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2750185" cy="1043940"/>
                    </a:xfrm>
                    <a:prstGeom prst="rect">
                      <a:avLst/>
                    </a:prstGeom>
                  </pic:spPr>
                </pic:pic>
              </a:graphicData>
            </a:graphic>
          </wp:anchor>
        </w:drawing>
      </w:r>
      <w:r w:rsidR="007F0405">
        <w:rPr>
          <w:noProof/>
        </w:rPr>
        <w:drawing>
          <wp:anchor distT="0" distB="0" distL="114300" distR="114300" simplePos="0" relativeHeight="251626496" behindDoc="1" locked="0" layoutInCell="1" allowOverlap="1" wp14:anchorId="5A1B1527" wp14:editId="6698C783">
            <wp:simplePos x="0" y="0"/>
            <wp:positionH relativeFrom="column">
              <wp:posOffset>4941450</wp:posOffset>
            </wp:positionH>
            <wp:positionV relativeFrom="paragraph">
              <wp:posOffset>-3136214</wp:posOffset>
            </wp:positionV>
            <wp:extent cx="1676400" cy="636270"/>
            <wp:effectExtent l="0" t="0" r="0" b="0"/>
            <wp:wrapNone/>
            <wp:docPr id="2" name="Ryobi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YOBI_logo_2020_®_Final.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676400" cy="636270"/>
                    </a:xfrm>
                    <a:prstGeom prst="rect">
                      <a:avLst/>
                    </a:prstGeom>
                  </pic:spPr>
                </pic:pic>
              </a:graphicData>
            </a:graphic>
            <wp14:sizeRelH relativeFrom="page">
              <wp14:pctWidth>0</wp14:pctWidth>
            </wp14:sizeRelH>
            <wp14:sizeRelV relativeFrom="page">
              <wp14:pctHeight>0</wp14:pctHeight>
            </wp14:sizeRelV>
          </wp:anchor>
        </w:drawing>
      </w:r>
      <w:r w:rsidR="004625B8">
        <w:t xml:space="preserve">   </w:t>
      </w:r>
      <w:r w:rsidR="000F712F">
        <w:t xml:space="preserve">   </w:t>
      </w:r>
    </w:p>
    <w:p w14:paraId="4903DDF9" w14:textId="1FBB2CEC" w:rsidR="00EE0FAB" w:rsidRDefault="002F5F68" w:rsidP="004D1F8E">
      <w:pPr>
        <w:spacing w:before="240"/>
      </w:pPr>
      <w:r>
        <w:rPr>
          <w:noProof/>
        </w:rPr>
        <mc:AlternateContent>
          <mc:Choice Requires="wps">
            <w:drawing>
              <wp:anchor distT="0" distB="0" distL="114300" distR="114300" simplePos="0" relativeHeight="251695104" behindDoc="0" locked="0" layoutInCell="1" allowOverlap="1" wp14:anchorId="25E86C62" wp14:editId="7B280411">
                <wp:simplePos x="0" y="0"/>
                <wp:positionH relativeFrom="column">
                  <wp:posOffset>3455581</wp:posOffset>
                </wp:positionH>
                <wp:positionV relativeFrom="paragraph">
                  <wp:posOffset>4494589</wp:posOffset>
                </wp:positionV>
                <wp:extent cx="3409315" cy="4178595"/>
                <wp:effectExtent l="0" t="0" r="0" b="0"/>
                <wp:wrapNone/>
                <wp:docPr id="60" name="Text Box 60"/>
                <wp:cNvGraphicFramePr/>
                <a:graphic xmlns:a="http://schemas.openxmlformats.org/drawingml/2006/main">
                  <a:graphicData uri="http://schemas.microsoft.com/office/word/2010/wordprocessingShape">
                    <wps:wsp>
                      <wps:cNvSpPr txBox="1"/>
                      <wps:spPr>
                        <a:xfrm>
                          <a:off x="0" y="0"/>
                          <a:ext cx="3409315" cy="4178595"/>
                        </a:xfrm>
                        <a:prstGeom prst="rect">
                          <a:avLst/>
                        </a:prstGeom>
                        <a:noFill/>
                        <a:ln w="6350">
                          <a:noFill/>
                        </a:ln>
                      </wps:spPr>
                      <wps:txbx>
                        <w:txbxContent>
                          <w:p w14:paraId="1D181AF9" w14:textId="3EA19AEE" w:rsidR="00B31D86" w:rsidRDefault="005A79BB" w:rsidP="00044822">
                            <w:pPr>
                              <w:spacing w:after="120" w:line="264" w:lineRule="auto"/>
                              <w:rPr>
                                <w:rFonts w:ascii="Lato" w:hAnsi="Lato" w:cs="Helvetica"/>
                                <w:color w:val="000000" w:themeColor="text1"/>
                                <w:sz w:val="20"/>
                                <w:szCs w:val="20"/>
                              </w:rPr>
                            </w:pPr>
                            <w:r>
                              <w:rPr>
                                <w:rFonts w:ascii="Lato" w:hAnsi="Lato" w:cs="Helvetica"/>
                                <w:b/>
                                <w:bCs/>
                                <w:color w:val="000000" w:themeColor="text1"/>
                                <w:sz w:val="20"/>
                                <w:szCs w:val="20"/>
                              </w:rPr>
                              <w:t xml:space="preserve">Pruning Saws Applications </w:t>
                            </w:r>
                            <w:r w:rsidR="00044822" w:rsidRPr="00F80062">
                              <w:rPr>
                                <w:rFonts w:ascii="Lato" w:hAnsi="Lato" w:cs="Helvetica"/>
                                <w:color w:val="000000" w:themeColor="text1"/>
                                <w:sz w:val="20"/>
                                <w:szCs w:val="20"/>
                              </w:rPr>
                              <w:br/>
                            </w:r>
                            <w:r w:rsidR="008D59B4" w:rsidRPr="008D59B4">
                              <w:rPr>
                                <w:rFonts w:ascii="Lato" w:hAnsi="Lato" w:cs="Helvetica"/>
                                <w:color w:val="000000" w:themeColor="text1"/>
                                <w:sz w:val="20"/>
                                <w:szCs w:val="20"/>
                              </w:rPr>
                              <w:t xml:space="preserve">The 18V </w:t>
                            </w:r>
                            <w:r w:rsidR="008D59B4">
                              <w:rPr>
                                <w:rFonts w:ascii="Lato" w:hAnsi="Lato" w:cs="Helvetica"/>
                                <w:color w:val="000000" w:themeColor="text1"/>
                                <w:sz w:val="20"/>
                                <w:szCs w:val="20"/>
                              </w:rPr>
                              <w:t xml:space="preserve">Brushless </w:t>
                            </w:r>
                            <w:r w:rsidR="008D59B4" w:rsidRPr="008D59B4">
                              <w:rPr>
                                <w:rFonts w:ascii="Lato" w:hAnsi="Lato" w:cs="Helvetica"/>
                                <w:color w:val="000000" w:themeColor="text1"/>
                                <w:sz w:val="20"/>
                                <w:szCs w:val="20"/>
                              </w:rPr>
                              <w:t xml:space="preserve">ONE+ </w:t>
                            </w:r>
                            <w:r w:rsidR="008D59B4">
                              <w:rPr>
                                <w:rFonts w:ascii="Lato" w:hAnsi="Lato" w:cs="Helvetica"/>
                                <w:color w:val="000000" w:themeColor="text1"/>
                                <w:sz w:val="20"/>
                                <w:szCs w:val="20"/>
                              </w:rPr>
                              <w:t xml:space="preserve">HP </w:t>
                            </w:r>
                            <w:r w:rsidR="008D59B4" w:rsidRPr="008D59B4">
                              <w:rPr>
                                <w:rFonts w:ascii="Lato" w:hAnsi="Lato" w:cs="Helvetica"/>
                                <w:color w:val="000000" w:themeColor="text1"/>
                                <w:sz w:val="20"/>
                                <w:szCs w:val="20"/>
                              </w:rPr>
                              <w:t>1</w:t>
                            </w:r>
                            <w:r w:rsidR="008D59B4">
                              <w:rPr>
                                <w:rFonts w:ascii="Lato" w:hAnsi="Lato" w:cs="Helvetica"/>
                                <w:color w:val="000000" w:themeColor="text1"/>
                                <w:sz w:val="20"/>
                                <w:szCs w:val="20"/>
                              </w:rPr>
                              <w:t>5</w:t>
                            </w:r>
                            <w:r w:rsidR="008D59B4" w:rsidRPr="008D59B4">
                              <w:rPr>
                                <w:rFonts w:ascii="Lato" w:hAnsi="Lato" w:cs="Helvetica"/>
                                <w:color w:val="000000" w:themeColor="text1"/>
                                <w:sz w:val="20"/>
                                <w:szCs w:val="20"/>
                              </w:rPr>
                              <w:t>cm Pruning Saw is perfect for pruning small sized branches in your garden</w:t>
                            </w:r>
                            <w:r w:rsidR="00FD36AB">
                              <w:rPr>
                                <w:rFonts w:ascii="Lato" w:hAnsi="Lato" w:cs="Helvetica"/>
                                <w:color w:val="000000" w:themeColor="text1"/>
                                <w:sz w:val="20"/>
                                <w:szCs w:val="20"/>
                              </w:rPr>
                              <w:t>.</w:t>
                            </w:r>
                            <w:r w:rsidR="009A44F7">
                              <w:rPr>
                                <w:rFonts w:ascii="Lato" w:hAnsi="Lato" w:cs="Helvetica"/>
                                <w:color w:val="000000" w:themeColor="text1"/>
                                <w:sz w:val="20"/>
                                <w:szCs w:val="20"/>
                              </w:rPr>
                              <w:t xml:space="preserve"> In addition, it is also ideal for</w:t>
                            </w:r>
                            <w:r w:rsidR="008D59B4" w:rsidRPr="008D59B4">
                              <w:rPr>
                                <w:rFonts w:ascii="Lato" w:hAnsi="Lato" w:cs="Helvetica"/>
                                <w:color w:val="000000" w:themeColor="text1"/>
                                <w:sz w:val="20"/>
                                <w:szCs w:val="20"/>
                              </w:rPr>
                              <w:t xml:space="preserve"> cutting up garden waste ready for it to be disposed.  </w:t>
                            </w:r>
                          </w:p>
                          <w:p w14:paraId="72CA625D" w14:textId="77DF629F" w:rsidR="00B31D86" w:rsidRDefault="005A79BB" w:rsidP="00271123">
                            <w:pPr>
                              <w:spacing w:after="120" w:line="264" w:lineRule="auto"/>
                              <w:rPr>
                                <w:rFonts w:ascii="Lato" w:hAnsi="Lato" w:cs="Helvetica"/>
                                <w:color w:val="000000" w:themeColor="text1"/>
                                <w:sz w:val="20"/>
                                <w:szCs w:val="20"/>
                              </w:rPr>
                            </w:pPr>
                            <w:r>
                              <w:rPr>
                                <w:rFonts w:ascii="Lato" w:hAnsi="Lato" w:cs="Helvetica"/>
                                <w:b/>
                                <w:bCs/>
                                <w:color w:val="000000" w:themeColor="text1"/>
                                <w:sz w:val="20"/>
                                <w:szCs w:val="20"/>
                              </w:rPr>
                              <w:t xml:space="preserve">Brushless Motor </w:t>
                            </w:r>
                            <w:r w:rsidR="00F91143">
                              <w:rPr>
                                <w:rFonts w:ascii="Lato" w:hAnsi="Lato" w:cs="Helvetica"/>
                                <w:b/>
                                <w:bCs/>
                                <w:color w:val="000000" w:themeColor="text1"/>
                                <w:sz w:val="20"/>
                                <w:szCs w:val="20"/>
                              </w:rPr>
                              <w:t xml:space="preserve"> </w:t>
                            </w:r>
                            <w:r w:rsidR="00541FB8">
                              <w:rPr>
                                <w:rFonts w:ascii="Lato" w:hAnsi="Lato" w:cs="Helvetica"/>
                                <w:b/>
                                <w:bCs/>
                                <w:color w:val="000000" w:themeColor="text1"/>
                                <w:sz w:val="20"/>
                                <w:szCs w:val="20"/>
                              </w:rPr>
                              <w:t xml:space="preserve"> </w:t>
                            </w:r>
                            <w:r w:rsidR="00044822" w:rsidRPr="00F80062">
                              <w:rPr>
                                <w:rFonts w:ascii="Lato" w:hAnsi="Lato" w:cs="Helvetica"/>
                                <w:color w:val="000000" w:themeColor="text1"/>
                                <w:sz w:val="20"/>
                                <w:szCs w:val="20"/>
                              </w:rPr>
                              <w:br/>
                            </w:r>
                            <w:r w:rsidR="00271123" w:rsidRPr="003E5A94">
                              <w:rPr>
                                <w:rFonts w:ascii="Lato" w:hAnsi="Lato" w:cs="Helvetica"/>
                                <w:color w:val="000000" w:themeColor="text1"/>
                                <w:sz w:val="20"/>
                                <w:szCs w:val="20"/>
                              </w:rPr>
                              <w:t xml:space="preserve">The Pruning </w:t>
                            </w:r>
                            <w:r w:rsidR="00271123">
                              <w:rPr>
                                <w:rFonts w:ascii="Lato" w:hAnsi="Lato" w:cs="Helvetica"/>
                                <w:color w:val="000000" w:themeColor="text1"/>
                                <w:sz w:val="20"/>
                                <w:szCs w:val="20"/>
                              </w:rPr>
                              <w:t>S</w:t>
                            </w:r>
                            <w:r w:rsidR="00271123" w:rsidRPr="003E5A94">
                              <w:rPr>
                                <w:rFonts w:ascii="Lato" w:hAnsi="Lato" w:cs="Helvetica"/>
                                <w:color w:val="000000" w:themeColor="text1"/>
                                <w:sz w:val="20"/>
                                <w:szCs w:val="20"/>
                              </w:rPr>
                              <w:t xml:space="preserve">aws powerful brushless motors provides high torque resulting in consistent fast smooth cuts and zero stalling whilst cutting. This will help </w:t>
                            </w:r>
                            <w:r w:rsidR="008F7643">
                              <w:rPr>
                                <w:rFonts w:ascii="Lato" w:hAnsi="Lato" w:cs="Helvetica"/>
                                <w:color w:val="000000" w:themeColor="text1"/>
                                <w:sz w:val="20"/>
                                <w:szCs w:val="20"/>
                              </w:rPr>
                              <w:t>the user</w:t>
                            </w:r>
                            <w:r w:rsidR="00271123" w:rsidRPr="003E5A94">
                              <w:rPr>
                                <w:rFonts w:ascii="Lato" w:hAnsi="Lato" w:cs="Helvetica"/>
                                <w:color w:val="000000" w:themeColor="text1"/>
                                <w:sz w:val="20"/>
                                <w:szCs w:val="20"/>
                              </w:rPr>
                              <w:t xml:space="preserve"> get the job done quicker and with minimal effort. </w:t>
                            </w:r>
                            <w:r w:rsidR="00271123">
                              <w:rPr>
                                <w:rFonts w:ascii="Lato" w:hAnsi="Lato" w:cs="Helvetica"/>
                                <w:color w:val="000000" w:themeColor="text1"/>
                                <w:sz w:val="20"/>
                                <w:szCs w:val="20"/>
                              </w:rPr>
                              <w:t>T</w:t>
                            </w:r>
                            <w:r w:rsidR="00271123" w:rsidRPr="003E5A94">
                              <w:rPr>
                                <w:rFonts w:ascii="Lato" w:hAnsi="Lato" w:cs="Helvetica"/>
                                <w:color w:val="000000" w:themeColor="text1"/>
                                <w:sz w:val="20"/>
                                <w:szCs w:val="20"/>
                              </w:rPr>
                              <w:t xml:space="preserve">he user will benefit </w:t>
                            </w:r>
                            <w:r w:rsidR="00563317">
                              <w:rPr>
                                <w:rFonts w:ascii="Lato" w:hAnsi="Lato" w:cs="Helvetica"/>
                                <w:color w:val="000000" w:themeColor="text1"/>
                                <w:sz w:val="20"/>
                                <w:szCs w:val="20"/>
                              </w:rPr>
                              <w:t xml:space="preserve">from the </w:t>
                            </w:r>
                            <w:r w:rsidR="00271123" w:rsidRPr="003E5A94">
                              <w:rPr>
                                <w:rFonts w:ascii="Lato" w:hAnsi="Lato" w:cs="Helvetica"/>
                                <w:color w:val="000000" w:themeColor="text1"/>
                                <w:sz w:val="20"/>
                                <w:szCs w:val="20"/>
                              </w:rPr>
                              <w:t>increased runtime due to the brushless motor making the Pruning Saw more efficient.</w:t>
                            </w:r>
                          </w:p>
                          <w:p w14:paraId="32E1C624" w14:textId="147D671B" w:rsidR="00044822" w:rsidRPr="00FB6AD4" w:rsidRDefault="00226E68" w:rsidP="00FB6AD4">
                            <w:pPr>
                              <w:spacing w:after="120" w:line="264" w:lineRule="auto"/>
                              <w:rPr>
                                <w:rFonts w:ascii="Lato" w:hAnsi="Lato" w:cs="Helvetica"/>
                                <w:color w:val="000000" w:themeColor="text1"/>
                                <w:sz w:val="20"/>
                                <w:szCs w:val="20"/>
                              </w:rPr>
                            </w:pPr>
                            <w:r>
                              <w:rPr>
                                <w:rFonts w:ascii="Lato" w:hAnsi="Lato" w:cs="Helvetica"/>
                                <w:b/>
                                <w:bCs/>
                                <w:color w:val="000000" w:themeColor="text1"/>
                                <w:sz w:val="20"/>
                                <w:szCs w:val="20"/>
                              </w:rPr>
                              <w:t>LED</w:t>
                            </w:r>
                            <w:r w:rsidR="00183721">
                              <w:rPr>
                                <w:rFonts w:ascii="Lato" w:hAnsi="Lato" w:cs="Helvetica"/>
                                <w:b/>
                                <w:bCs/>
                                <w:color w:val="000000" w:themeColor="text1"/>
                                <w:sz w:val="20"/>
                                <w:szCs w:val="20"/>
                              </w:rPr>
                              <w:t xml:space="preserve"> Overload System</w:t>
                            </w:r>
                            <w:r w:rsidR="00426807" w:rsidRPr="00F80062">
                              <w:rPr>
                                <w:rFonts w:ascii="Lato" w:hAnsi="Lato" w:cs="Helvetica"/>
                                <w:color w:val="000000" w:themeColor="text1"/>
                                <w:sz w:val="20"/>
                                <w:szCs w:val="20"/>
                              </w:rPr>
                              <w:t xml:space="preserve"> </w:t>
                            </w:r>
                            <w:r w:rsidR="00044822" w:rsidRPr="00F80062">
                              <w:rPr>
                                <w:rFonts w:ascii="Lato" w:hAnsi="Lato" w:cs="Helvetica"/>
                                <w:color w:val="000000" w:themeColor="text1"/>
                                <w:sz w:val="20"/>
                                <w:szCs w:val="20"/>
                              </w:rPr>
                              <w:br/>
                            </w:r>
                            <w:r>
                              <w:rPr>
                                <w:rFonts w:ascii="Lato" w:hAnsi="Lato" w:cs="Helvetica"/>
                                <w:color w:val="000000" w:themeColor="text1"/>
                                <w:sz w:val="20"/>
                                <w:szCs w:val="20"/>
                              </w:rPr>
                              <w:t>A</w:t>
                            </w:r>
                            <w:r w:rsidR="00183721">
                              <w:rPr>
                                <w:rFonts w:ascii="Lato" w:hAnsi="Lato" w:cs="Helvetica"/>
                                <w:color w:val="000000" w:themeColor="text1"/>
                                <w:sz w:val="20"/>
                                <w:szCs w:val="20"/>
                              </w:rPr>
                              <w:t>n</w:t>
                            </w:r>
                            <w:r w:rsidR="00422349" w:rsidRPr="00422349">
                              <w:rPr>
                                <w:rFonts w:ascii="Lato" w:hAnsi="Lato" w:cs="Helvetica"/>
                                <w:color w:val="000000" w:themeColor="text1"/>
                                <w:sz w:val="20"/>
                                <w:szCs w:val="20"/>
                              </w:rPr>
                              <w:t xml:space="preserve"> overload LED traffic light system alert</w:t>
                            </w:r>
                            <w:r w:rsidR="00563317">
                              <w:rPr>
                                <w:rFonts w:ascii="Lato" w:hAnsi="Lato" w:cs="Helvetica"/>
                                <w:color w:val="000000" w:themeColor="text1"/>
                                <w:sz w:val="20"/>
                                <w:szCs w:val="20"/>
                              </w:rPr>
                              <w:t>s</w:t>
                            </w:r>
                            <w:r w:rsidR="00422349" w:rsidRPr="00422349">
                              <w:rPr>
                                <w:rFonts w:ascii="Lato" w:hAnsi="Lato" w:cs="Helvetica"/>
                                <w:color w:val="000000" w:themeColor="text1"/>
                                <w:sz w:val="20"/>
                                <w:szCs w:val="20"/>
                              </w:rPr>
                              <w:t xml:space="preserve"> the user if they are applying the correct amount of force onto the saw whilst in action. </w:t>
                            </w:r>
                            <w:r w:rsidR="00422349">
                              <w:rPr>
                                <w:rFonts w:ascii="Lato" w:hAnsi="Lato" w:cs="Helvetica"/>
                                <w:color w:val="000000" w:themeColor="text1"/>
                                <w:sz w:val="20"/>
                                <w:szCs w:val="20"/>
                              </w:rPr>
                              <w:t xml:space="preserve">This </w:t>
                            </w:r>
                            <w:r w:rsidR="00744080">
                              <w:rPr>
                                <w:rFonts w:ascii="Lato" w:hAnsi="Lato" w:cs="Helvetica"/>
                                <w:color w:val="000000" w:themeColor="text1"/>
                                <w:sz w:val="20"/>
                                <w:szCs w:val="20"/>
                              </w:rPr>
                              <w:t xml:space="preserve">stops the user from applying too much pressure </w:t>
                            </w:r>
                            <w:r w:rsidR="00BB430E">
                              <w:rPr>
                                <w:rFonts w:ascii="Lato" w:hAnsi="Lato" w:cs="Helvetica"/>
                                <w:color w:val="000000" w:themeColor="text1"/>
                                <w:sz w:val="20"/>
                                <w:szCs w:val="20"/>
                              </w:rPr>
                              <w:t xml:space="preserve">reducing </w:t>
                            </w:r>
                            <w:r w:rsidR="00744080">
                              <w:rPr>
                                <w:rFonts w:ascii="Lato" w:hAnsi="Lato" w:cs="Helvetica"/>
                                <w:color w:val="000000" w:themeColor="text1"/>
                                <w:sz w:val="20"/>
                                <w:szCs w:val="20"/>
                              </w:rPr>
                              <w:t xml:space="preserve">the risk of damage to the tool and </w:t>
                            </w:r>
                            <w:r w:rsidR="00BB430E">
                              <w:rPr>
                                <w:rFonts w:ascii="Lato" w:hAnsi="Lato" w:cs="Helvetica"/>
                                <w:color w:val="000000" w:themeColor="text1"/>
                                <w:sz w:val="20"/>
                                <w:szCs w:val="20"/>
                              </w:rPr>
                              <w:t>stopping</w:t>
                            </w:r>
                            <w:r w:rsidR="00744080">
                              <w:rPr>
                                <w:rFonts w:ascii="Lato" w:hAnsi="Lato" w:cs="Helvetica"/>
                                <w:color w:val="000000" w:themeColor="text1"/>
                                <w:sz w:val="20"/>
                                <w:szCs w:val="20"/>
                              </w:rPr>
                              <w:t xml:space="preserve"> unsmooth cuts. </w:t>
                            </w:r>
                            <w:r w:rsidR="005E0326">
                              <w:rPr>
                                <w:rFonts w:ascii="Lato" w:hAnsi="Lato" w:cs="Helvetica"/>
                                <w:color w:val="000000" w:themeColor="text1"/>
                                <w:sz w:val="20"/>
                                <w:szCs w:val="20"/>
                              </w:rPr>
                              <w:t xml:space="preserve"> </w:t>
                            </w:r>
                          </w:p>
                          <w:p w14:paraId="1A7B18C4" w14:textId="77777777" w:rsidR="00044822" w:rsidRPr="00F80062" w:rsidRDefault="00044822" w:rsidP="00044822">
                            <w:pPr>
                              <w:spacing w:line="264" w:lineRule="auto"/>
                              <w:rPr>
                                <w:rFonts w:ascii="Lato" w:hAnsi="Lato"/>
                                <w:color w:val="000000" w:themeColor="text1"/>
                                <w:sz w:val="20"/>
                                <w:szCs w:val="20"/>
                              </w:rPr>
                            </w:pPr>
                          </w:p>
                          <w:p w14:paraId="4C60B345" w14:textId="77777777" w:rsidR="00150E69" w:rsidRPr="00F80062" w:rsidRDefault="00150E69" w:rsidP="002C050A">
                            <w:pPr>
                              <w:spacing w:line="264" w:lineRule="auto"/>
                              <w:rPr>
                                <w:rFonts w:ascii="Lato" w:hAnsi="Lato"/>
                                <w:color w:val="000000" w:themeColor="text1"/>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5E86C62" id="_x0000_t202" coordsize="21600,21600" o:spt="202" path="m,l,21600r21600,l21600,xe">
                <v:stroke joinstyle="miter"/>
                <v:path gradientshapeok="t" o:connecttype="rect"/>
              </v:shapetype>
              <v:shape id="Text Box 60" o:spid="_x0000_s1027" type="#_x0000_t202" style="position:absolute;margin-left:272.1pt;margin-top:353.9pt;width:268.45pt;height:329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" filled="f" stroked="f" strokeweight=".5pt">
                <v:textbox>
                  <w:txbxContent>
                    <w:p w14:paraId="1D181AF9" w14:textId="3EA19AEE" w:rsidR="00B31D86" w:rsidRDefault="005A79BB" w:rsidP="00044822">
                      <w:pPr>
                        <w:spacing w:after="120" w:line="264" w:lineRule="auto"/>
                        <w:rPr>
                          <w:rFonts w:ascii="Lato" w:hAnsi="Lato" w:cs="Helvetica"/>
                          <w:color w:val="000000" w:themeColor="text1"/>
                          <w:sz w:val="20"/>
                          <w:szCs w:val="20"/>
                        </w:rPr>
                      </w:pPr>
                      <w:r>
                        <w:rPr>
                          <w:rFonts w:ascii="Lato" w:hAnsi="Lato" w:cs="Helvetica"/>
                          <w:b/>
                          <w:bCs/>
                          <w:color w:val="000000" w:themeColor="text1"/>
                          <w:sz w:val="20"/>
                          <w:szCs w:val="20"/>
                        </w:rPr>
                        <w:t xml:space="preserve">Pruning Saws Applications </w:t>
                      </w:r>
                      <w:r w:rsidR="00044822" w:rsidRPr="00F80062">
                        <w:rPr>
                          <w:rFonts w:ascii="Lato" w:hAnsi="Lato" w:cs="Helvetica"/>
                          <w:color w:val="000000" w:themeColor="text1"/>
                          <w:sz w:val="20"/>
                          <w:szCs w:val="20"/>
                        </w:rPr>
                        <w:br/>
                      </w:r>
                      <w:r w:rsidR="008D59B4" w:rsidRPr="008D59B4">
                        <w:rPr>
                          <w:rFonts w:ascii="Lato" w:hAnsi="Lato" w:cs="Helvetica"/>
                          <w:color w:val="000000" w:themeColor="text1"/>
                          <w:sz w:val="20"/>
                          <w:szCs w:val="20"/>
                        </w:rPr>
                        <w:t xml:space="preserve">The 18V </w:t>
                      </w:r>
                      <w:r w:rsidR="008D59B4">
                        <w:rPr>
                          <w:rFonts w:ascii="Lato" w:hAnsi="Lato" w:cs="Helvetica"/>
                          <w:color w:val="000000" w:themeColor="text1"/>
                          <w:sz w:val="20"/>
                          <w:szCs w:val="20"/>
                        </w:rPr>
                        <w:t xml:space="preserve">Brushless </w:t>
                      </w:r>
                      <w:r w:rsidR="008D59B4" w:rsidRPr="008D59B4">
                        <w:rPr>
                          <w:rFonts w:ascii="Lato" w:hAnsi="Lato" w:cs="Helvetica"/>
                          <w:color w:val="000000" w:themeColor="text1"/>
                          <w:sz w:val="20"/>
                          <w:szCs w:val="20"/>
                        </w:rPr>
                        <w:t xml:space="preserve">ONE+ </w:t>
                      </w:r>
                      <w:r w:rsidR="008D59B4">
                        <w:rPr>
                          <w:rFonts w:ascii="Lato" w:hAnsi="Lato" w:cs="Helvetica"/>
                          <w:color w:val="000000" w:themeColor="text1"/>
                          <w:sz w:val="20"/>
                          <w:szCs w:val="20"/>
                        </w:rPr>
                        <w:t xml:space="preserve">HP </w:t>
                      </w:r>
                      <w:r w:rsidR="008D59B4" w:rsidRPr="008D59B4">
                        <w:rPr>
                          <w:rFonts w:ascii="Lato" w:hAnsi="Lato" w:cs="Helvetica"/>
                          <w:color w:val="000000" w:themeColor="text1"/>
                          <w:sz w:val="20"/>
                          <w:szCs w:val="20"/>
                        </w:rPr>
                        <w:t>1</w:t>
                      </w:r>
                      <w:r w:rsidR="008D59B4">
                        <w:rPr>
                          <w:rFonts w:ascii="Lato" w:hAnsi="Lato" w:cs="Helvetica"/>
                          <w:color w:val="000000" w:themeColor="text1"/>
                          <w:sz w:val="20"/>
                          <w:szCs w:val="20"/>
                        </w:rPr>
                        <w:t>5</w:t>
                      </w:r>
                      <w:r w:rsidR="008D59B4" w:rsidRPr="008D59B4">
                        <w:rPr>
                          <w:rFonts w:ascii="Lato" w:hAnsi="Lato" w:cs="Helvetica"/>
                          <w:color w:val="000000" w:themeColor="text1"/>
                          <w:sz w:val="20"/>
                          <w:szCs w:val="20"/>
                        </w:rPr>
                        <w:t>cm Pruning Saw is perfect for pruning small sized branches in your garden</w:t>
                      </w:r>
                      <w:r w:rsidR="00FD36AB">
                        <w:rPr>
                          <w:rFonts w:ascii="Lato" w:hAnsi="Lato" w:cs="Helvetica"/>
                          <w:color w:val="000000" w:themeColor="text1"/>
                          <w:sz w:val="20"/>
                          <w:szCs w:val="20"/>
                        </w:rPr>
                        <w:t>.</w:t>
                      </w:r>
                      <w:r w:rsidR="009A44F7">
                        <w:rPr>
                          <w:rFonts w:ascii="Lato" w:hAnsi="Lato" w:cs="Helvetica"/>
                          <w:color w:val="000000" w:themeColor="text1"/>
                          <w:sz w:val="20"/>
                          <w:szCs w:val="20"/>
                        </w:rPr>
                        <w:t xml:space="preserve"> In addition, it is also ideal for</w:t>
                      </w:r>
                      <w:r w:rsidR="008D59B4" w:rsidRPr="008D59B4">
                        <w:rPr>
                          <w:rFonts w:ascii="Lato" w:hAnsi="Lato" w:cs="Helvetica"/>
                          <w:color w:val="000000" w:themeColor="text1"/>
                          <w:sz w:val="20"/>
                          <w:szCs w:val="20"/>
                        </w:rPr>
                        <w:t xml:space="preserve"> cutting up garden waste ready for it to be disposed.  </w:t>
                      </w:r>
                    </w:p>
                    <w:p w14:paraId="72CA625D" w14:textId="77DF629F" w:rsidR="00B31D86" w:rsidRDefault="005A79BB" w:rsidP="00271123">
                      <w:pPr>
                        <w:spacing w:after="120" w:line="264" w:lineRule="auto"/>
                        <w:rPr>
                          <w:rFonts w:ascii="Lato" w:hAnsi="Lato" w:cs="Helvetica"/>
                          <w:color w:val="000000" w:themeColor="text1"/>
                          <w:sz w:val="20"/>
                          <w:szCs w:val="20"/>
                        </w:rPr>
                      </w:pPr>
                      <w:r>
                        <w:rPr>
                          <w:rFonts w:ascii="Lato" w:hAnsi="Lato" w:cs="Helvetica"/>
                          <w:b/>
                          <w:bCs/>
                          <w:color w:val="000000" w:themeColor="text1"/>
                          <w:sz w:val="20"/>
                          <w:szCs w:val="20"/>
                        </w:rPr>
                        <w:t xml:space="preserve">Brushless Motor </w:t>
                      </w:r>
                      <w:r w:rsidR="00F91143">
                        <w:rPr>
                          <w:rFonts w:ascii="Lato" w:hAnsi="Lato" w:cs="Helvetica"/>
                          <w:b/>
                          <w:bCs/>
                          <w:color w:val="000000" w:themeColor="text1"/>
                          <w:sz w:val="20"/>
                          <w:szCs w:val="20"/>
                        </w:rPr>
                        <w:t xml:space="preserve"> </w:t>
                      </w:r>
                      <w:r w:rsidR="00541FB8">
                        <w:rPr>
                          <w:rFonts w:ascii="Lato" w:hAnsi="Lato" w:cs="Helvetica"/>
                          <w:b/>
                          <w:bCs/>
                          <w:color w:val="000000" w:themeColor="text1"/>
                          <w:sz w:val="20"/>
                          <w:szCs w:val="20"/>
                        </w:rPr>
                        <w:t xml:space="preserve"> </w:t>
                      </w:r>
                      <w:r w:rsidR="00044822" w:rsidRPr="00F80062">
                        <w:rPr>
                          <w:rFonts w:ascii="Lato" w:hAnsi="Lato" w:cs="Helvetica"/>
                          <w:color w:val="000000" w:themeColor="text1"/>
                          <w:sz w:val="20"/>
                          <w:szCs w:val="20"/>
                        </w:rPr>
                        <w:br/>
                      </w:r>
                      <w:r w:rsidR="00271123" w:rsidRPr="003E5A94">
                        <w:rPr>
                          <w:rFonts w:ascii="Lato" w:hAnsi="Lato" w:cs="Helvetica"/>
                          <w:color w:val="000000" w:themeColor="text1"/>
                          <w:sz w:val="20"/>
                          <w:szCs w:val="20"/>
                        </w:rPr>
                        <w:t xml:space="preserve">The Pruning </w:t>
                      </w:r>
                      <w:r w:rsidR="00271123">
                        <w:rPr>
                          <w:rFonts w:ascii="Lato" w:hAnsi="Lato" w:cs="Helvetica"/>
                          <w:color w:val="000000" w:themeColor="text1"/>
                          <w:sz w:val="20"/>
                          <w:szCs w:val="20"/>
                        </w:rPr>
                        <w:t>S</w:t>
                      </w:r>
                      <w:r w:rsidR="00271123" w:rsidRPr="003E5A94">
                        <w:rPr>
                          <w:rFonts w:ascii="Lato" w:hAnsi="Lato" w:cs="Helvetica"/>
                          <w:color w:val="000000" w:themeColor="text1"/>
                          <w:sz w:val="20"/>
                          <w:szCs w:val="20"/>
                        </w:rPr>
                        <w:t xml:space="preserve">aws powerful brushless motors provides high torque resulting in consistent fast smooth cuts and zero stalling whilst cutting. This will help </w:t>
                      </w:r>
                      <w:r w:rsidR="008F7643">
                        <w:rPr>
                          <w:rFonts w:ascii="Lato" w:hAnsi="Lato" w:cs="Helvetica"/>
                          <w:color w:val="000000" w:themeColor="text1"/>
                          <w:sz w:val="20"/>
                          <w:szCs w:val="20"/>
                        </w:rPr>
                        <w:t>the user</w:t>
                      </w:r>
                      <w:r w:rsidR="00271123" w:rsidRPr="003E5A94">
                        <w:rPr>
                          <w:rFonts w:ascii="Lato" w:hAnsi="Lato" w:cs="Helvetica"/>
                          <w:color w:val="000000" w:themeColor="text1"/>
                          <w:sz w:val="20"/>
                          <w:szCs w:val="20"/>
                        </w:rPr>
                        <w:t xml:space="preserve"> get the job done quicker and with minimal effort. </w:t>
                      </w:r>
                      <w:r w:rsidR="00271123">
                        <w:rPr>
                          <w:rFonts w:ascii="Lato" w:hAnsi="Lato" w:cs="Helvetica"/>
                          <w:color w:val="000000" w:themeColor="text1"/>
                          <w:sz w:val="20"/>
                          <w:szCs w:val="20"/>
                        </w:rPr>
                        <w:t>T</w:t>
                      </w:r>
                      <w:r w:rsidR="00271123" w:rsidRPr="003E5A94">
                        <w:rPr>
                          <w:rFonts w:ascii="Lato" w:hAnsi="Lato" w:cs="Helvetica"/>
                          <w:color w:val="000000" w:themeColor="text1"/>
                          <w:sz w:val="20"/>
                          <w:szCs w:val="20"/>
                        </w:rPr>
                        <w:t xml:space="preserve">he user will benefit </w:t>
                      </w:r>
                      <w:r w:rsidR="00563317">
                        <w:rPr>
                          <w:rFonts w:ascii="Lato" w:hAnsi="Lato" w:cs="Helvetica"/>
                          <w:color w:val="000000" w:themeColor="text1"/>
                          <w:sz w:val="20"/>
                          <w:szCs w:val="20"/>
                        </w:rPr>
                        <w:t xml:space="preserve">from the </w:t>
                      </w:r>
                      <w:r w:rsidR="00271123" w:rsidRPr="003E5A94">
                        <w:rPr>
                          <w:rFonts w:ascii="Lato" w:hAnsi="Lato" w:cs="Helvetica"/>
                          <w:color w:val="000000" w:themeColor="text1"/>
                          <w:sz w:val="20"/>
                          <w:szCs w:val="20"/>
                        </w:rPr>
                        <w:t>increased runtime due to the brushless motor making the Pruning Saw more efficient.</w:t>
                      </w:r>
                    </w:p>
                    <w:p w14:paraId="32E1C624" w14:textId="147D671B" w:rsidR="00044822" w:rsidRPr="00FB6AD4" w:rsidRDefault="00226E68" w:rsidP="00FB6AD4">
                      <w:pPr>
                        <w:spacing w:after="120" w:line="264" w:lineRule="auto"/>
                        <w:rPr>
                          <w:rFonts w:ascii="Lato" w:hAnsi="Lato" w:cs="Helvetica"/>
                          <w:color w:val="000000" w:themeColor="text1"/>
                          <w:sz w:val="20"/>
                          <w:szCs w:val="20"/>
                        </w:rPr>
                      </w:pPr>
                      <w:r>
                        <w:rPr>
                          <w:rFonts w:ascii="Lato" w:hAnsi="Lato" w:cs="Helvetica"/>
                          <w:b/>
                          <w:bCs/>
                          <w:color w:val="000000" w:themeColor="text1"/>
                          <w:sz w:val="20"/>
                          <w:szCs w:val="20"/>
                        </w:rPr>
                        <w:t>LED</w:t>
                      </w:r>
                      <w:r w:rsidR="00183721">
                        <w:rPr>
                          <w:rFonts w:ascii="Lato" w:hAnsi="Lato" w:cs="Helvetica"/>
                          <w:b/>
                          <w:bCs/>
                          <w:color w:val="000000" w:themeColor="text1"/>
                          <w:sz w:val="20"/>
                          <w:szCs w:val="20"/>
                        </w:rPr>
                        <w:t xml:space="preserve"> Overload System</w:t>
                      </w:r>
                      <w:r w:rsidR="00426807" w:rsidRPr="00F80062">
                        <w:rPr>
                          <w:rFonts w:ascii="Lato" w:hAnsi="Lato" w:cs="Helvetica"/>
                          <w:color w:val="000000" w:themeColor="text1"/>
                          <w:sz w:val="20"/>
                          <w:szCs w:val="20"/>
                        </w:rPr>
                        <w:t xml:space="preserve"> </w:t>
                      </w:r>
                      <w:r w:rsidR="00044822" w:rsidRPr="00F80062">
                        <w:rPr>
                          <w:rFonts w:ascii="Lato" w:hAnsi="Lato" w:cs="Helvetica"/>
                          <w:color w:val="000000" w:themeColor="text1"/>
                          <w:sz w:val="20"/>
                          <w:szCs w:val="20"/>
                        </w:rPr>
                        <w:br/>
                      </w:r>
                      <w:r>
                        <w:rPr>
                          <w:rFonts w:ascii="Lato" w:hAnsi="Lato" w:cs="Helvetica"/>
                          <w:color w:val="000000" w:themeColor="text1"/>
                          <w:sz w:val="20"/>
                          <w:szCs w:val="20"/>
                        </w:rPr>
                        <w:t>A</w:t>
                      </w:r>
                      <w:r w:rsidR="00183721">
                        <w:rPr>
                          <w:rFonts w:ascii="Lato" w:hAnsi="Lato" w:cs="Helvetica"/>
                          <w:color w:val="000000" w:themeColor="text1"/>
                          <w:sz w:val="20"/>
                          <w:szCs w:val="20"/>
                        </w:rPr>
                        <w:t>n</w:t>
                      </w:r>
                      <w:r w:rsidR="00422349" w:rsidRPr="00422349">
                        <w:rPr>
                          <w:rFonts w:ascii="Lato" w:hAnsi="Lato" w:cs="Helvetica"/>
                          <w:color w:val="000000" w:themeColor="text1"/>
                          <w:sz w:val="20"/>
                          <w:szCs w:val="20"/>
                        </w:rPr>
                        <w:t xml:space="preserve"> overload LED traffic light system alert</w:t>
                      </w:r>
                      <w:r w:rsidR="00563317">
                        <w:rPr>
                          <w:rFonts w:ascii="Lato" w:hAnsi="Lato" w:cs="Helvetica"/>
                          <w:color w:val="000000" w:themeColor="text1"/>
                          <w:sz w:val="20"/>
                          <w:szCs w:val="20"/>
                        </w:rPr>
                        <w:t>s</w:t>
                      </w:r>
                      <w:r w:rsidR="00422349" w:rsidRPr="00422349">
                        <w:rPr>
                          <w:rFonts w:ascii="Lato" w:hAnsi="Lato" w:cs="Helvetica"/>
                          <w:color w:val="000000" w:themeColor="text1"/>
                          <w:sz w:val="20"/>
                          <w:szCs w:val="20"/>
                        </w:rPr>
                        <w:t xml:space="preserve"> the user if they are applying the correct amount of force onto the saw whilst in action. </w:t>
                      </w:r>
                      <w:r w:rsidR="00422349">
                        <w:rPr>
                          <w:rFonts w:ascii="Lato" w:hAnsi="Lato" w:cs="Helvetica"/>
                          <w:color w:val="000000" w:themeColor="text1"/>
                          <w:sz w:val="20"/>
                          <w:szCs w:val="20"/>
                        </w:rPr>
                        <w:t xml:space="preserve">This </w:t>
                      </w:r>
                      <w:r w:rsidR="00744080">
                        <w:rPr>
                          <w:rFonts w:ascii="Lato" w:hAnsi="Lato" w:cs="Helvetica"/>
                          <w:color w:val="000000" w:themeColor="text1"/>
                          <w:sz w:val="20"/>
                          <w:szCs w:val="20"/>
                        </w:rPr>
                        <w:t xml:space="preserve">stops the user from applying too much pressure </w:t>
                      </w:r>
                      <w:r w:rsidR="00BB430E">
                        <w:rPr>
                          <w:rFonts w:ascii="Lato" w:hAnsi="Lato" w:cs="Helvetica"/>
                          <w:color w:val="000000" w:themeColor="text1"/>
                          <w:sz w:val="20"/>
                          <w:szCs w:val="20"/>
                        </w:rPr>
                        <w:t xml:space="preserve">reducing </w:t>
                      </w:r>
                      <w:r w:rsidR="00744080">
                        <w:rPr>
                          <w:rFonts w:ascii="Lato" w:hAnsi="Lato" w:cs="Helvetica"/>
                          <w:color w:val="000000" w:themeColor="text1"/>
                          <w:sz w:val="20"/>
                          <w:szCs w:val="20"/>
                        </w:rPr>
                        <w:t xml:space="preserve">the risk of damage to the tool and </w:t>
                      </w:r>
                      <w:r w:rsidR="00BB430E">
                        <w:rPr>
                          <w:rFonts w:ascii="Lato" w:hAnsi="Lato" w:cs="Helvetica"/>
                          <w:color w:val="000000" w:themeColor="text1"/>
                          <w:sz w:val="20"/>
                          <w:szCs w:val="20"/>
                        </w:rPr>
                        <w:t>stopping</w:t>
                      </w:r>
                      <w:r w:rsidR="00744080">
                        <w:rPr>
                          <w:rFonts w:ascii="Lato" w:hAnsi="Lato" w:cs="Helvetica"/>
                          <w:color w:val="000000" w:themeColor="text1"/>
                          <w:sz w:val="20"/>
                          <w:szCs w:val="20"/>
                        </w:rPr>
                        <w:t xml:space="preserve"> unsmooth cuts. </w:t>
                      </w:r>
                      <w:r w:rsidR="005E0326">
                        <w:rPr>
                          <w:rFonts w:ascii="Lato" w:hAnsi="Lato" w:cs="Helvetica"/>
                          <w:color w:val="000000" w:themeColor="text1"/>
                          <w:sz w:val="20"/>
                          <w:szCs w:val="20"/>
                        </w:rPr>
                        <w:t xml:space="preserve"> </w:t>
                      </w:r>
                    </w:p>
                    <w:p w14:paraId="1A7B18C4" w14:textId="77777777" w:rsidR="00044822" w:rsidRPr="00F80062" w:rsidRDefault="00044822" w:rsidP="00044822">
                      <w:pPr>
                        <w:spacing w:line="264" w:lineRule="auto"/>
                        <w:rPr>
                          <w:rFonts w:ascii="Lato" w:hAnsi="Lato"/>
                          <w:color w:val="000000" w:themeColor="text1"/>
                          <w:sz w:val="20"/>
                          <w:szCs w:val="20"/>
                        </w:rPr>
                      </w:pPr>
                    </w:p>
                    <w:p w14:paraId="4C60B345" w14:textId="77777777" w:rsidR="00150E69" w:rsidRPr="00F80062" w:rsidRDefault="00150E69" w:rsidP="002C050A">
                      <w:pPr>
                        <w:spacing w:line="264" w:lineRule="auto"/>
                        <w:rPr>
                          <w:rFonts w:ascii="Lato" w:hAnsi="Lato"/>
                          <w:color w:val="000000" w:themeColor="text1"/>
                          <w:sz w:val="20"/>
                          <w:szCs w:val="20"/>
                        </w:rPr>
                      </w:pPr>
                    </w:p>
                  </w:txbxContent>
                </v:textbox>
              </v:shape>
            </w:pict>
          </mc:Fallback>
        </mc:AlternateContent>
      </w:r>
      <w:r w:rsidR="00B51C03">
        <w:rPr>
          <w:noProof/>
        </w:rPr>
        <mc:AlternateContent>
          <mc:Choice Requires="wpg">
            <w:drawing>
              <wp:anchor distT="0" distB="0" distL="114300" distR="114300" simplePos="0" relativeHeight="251779072" behindDoc="0" locked="0" layoutInCell="1" allowOverlap="1" wp14:anchorId="0FA48D24" wp14:editId="258A999A">
                <wp:simplePos x="0" y="0"/>
                <wp:positionH relativeFrom="column">
                  <wp:posOffset>3662163</wp:posOffset>
                </wp:positionH>
                <wp:positionV relativeFrom="paragraph">
                  <wp:posOffset>8646721</wp:posOffset>
                </wp:positionV>
                <wp:extent cx="894715" cy="743585"/>
                <wp:effectExtent l="0" t="0" r="0" b="0"/>
                <wp:wrapNone/>
                <wp:docPr id="15" name="Group 15"/>
                <wp:cNvGraphicFramePr/>
                <a:graphic xmlns:a="http://schemas.openxmlformats.org/drawingml/2006/main">
                  <a:graphicData uri="http://schemas.microsoft.com/office/word/2010/wordprocessingGroup">
                    <wpg:wgp>
                      <wpg:cNvGrpSpPr/>
                      <wpg:grpSpPr>
                        <a:xfrm>
                          <a:off x="0" y="0"/>
                          <a:ext cx="894715" cy="743585"/>
                          <a:chOff x="208547" y="0"/>
                          <a:chExt cx="894715" cy="743585"/>
                        </a:xfrm>
                      </wpg:grpSpPr>
                      <pic:pic xmlns:pic="http://schemas.openxmlformats.org/drawingml/2006/picture">
                        <pic:nvPicPr>
                          <pic:cNvPr id="13" name="Picture 13"/>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208547" y="0"/>
                            <a:ext cx="894715" cy="743585"/>
                          </a:xfrm>
                          <a:prstGeom prst="rect">
                            <a:avLst/>
                          </a:prstGeom>
                        </pic:spPr>
                      </pic:pic>
                      <wps:wsp>
                        <wps:cNvPr id="14" name="Introduction Text"/>
                        <wps:cNvSpPr txBox="1"/>
                        <wps:spPr>
                          <a:xfrm>
                            <a:off x="218275" y="262647"/>
                            <a:ext cx="855494" cy="447472"/>
                          </a:xfrm>
                          <a:prstGeom prst="rect">
                            <a:avLst/>
                          </a:prstGeom>
                          <a:noFill/>
                          <a:ln w="6350">
                            <a:noFill/>
                          </a:ln>
                        </wps:spPr>
                        <wps:txbx>
                          <w:txbxContent>
                            <w:p w14:paraId="3ED5552D" w14:textId="56422E28" w:rsidR="004F7E4B" w:rsidRPr="004F7E4B" w:rsidRDefault="004F7E4B" w:rsidP="004F7E4B">
                              <w:pPr>
                                <w:jc w:val="center"/>
                                <w:rPr>
                                  <w:rFonts w:ascii="Helvetica" w:hAnsi="Helvetica"/>
                                  <w:b/>
                                  <w:bCs/>
                                  <w:color w:val="FFFFFF" w:themeColor="background1"/>
                                  <w:sz w:val="44"/>
                                  <w:szCs w:val="44"/>
                                </w:rPr>
                              </w:pPr>
                              <w:r w:rsidRPr="004F7E4B">
                                <w:rPr>
                                  <w:rFonts w:ascii="Helvetica" w:hAnsi="Helvetica" w:cs="Arial"/>
                                  <w:b/>
                                  <w:bCs/>
                                  <w:color w:val="FFFFFF" w:themeColor="background1"/>
                                  <w:spacing w:val="-10"/>
                                  <w:kern w:val="36"/>
                                  <w:sz w:val="44"/>
                                  <w:szCs w:val="44"/>
                                </w:rPr>
                                <w:t>x 0</w:t>
                              </w:r>
                            </w:p>
                            <w:p w14:paraId="43F19437" w14:textId="77777777" w:rsidR="004F7E4B" w:rsidRDefault="004F7E4B" w:rsidP="004F7E4B">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anchor>
            </w:drawing>
          </mc:Choice>
          <mc:Fallback>
            <w:pict>
              <v:group w14:anchorId="0FA48D24" id="Group 15" o:spid="_x0000_s1028" style="position:absolute;margin-left:288.35pt;margin-top:680.85pt;width:70.45pt;height:58.55pt;z-index:251779072;mso-width-relative:margin" coordorigin="2085" coordsize="8947,743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 o:spid="_x0000_s1029" type="#_x0000_t75" style="position:absolute;left:2085;width:8947;height:74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">
                  <v:imagedata r:id="rId11" o:title=""/>
                </v:shape>
                <v:shape id="Introduction Text" o:spid="_x0000_s1030" type="#_x0000_t202" style="position:absolute;left:2182;top:2626;width:8555;height:44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" filled="f" stroked="f" strokeweight=".5pt">
                  <v:textbox>
                    <w:txbxContent>
                      <w:p w14:paraId="3ED5552D" w14:textId="56422E28" w:rsidR="004F7E4B" w:rsidRPr="004F7E4B" w:rsidRDefault="004F7E4B" w:rsidP="004F7E4B">
                        <w:pPr>
                          <w:jc w:val="center"/>
                          <w:rPr>
                            <w:rFonts w:ascii="Helvetica" w:hAnsi="Helvetica"/>
                            <w:b/>
                            <w:bCs/>
                            <w:color w:val="FFFFFF" w:themeColor="background1"/>
                            <w:sz w:val="44"/>
                            <w:szCs w:val="44"/>
                          </w:rPr>
                        </w:pPr>
                        <w:r w:rsidRPr="004F7E4B">
                          <w:rPr>
                            <w:rFonts w:ascii="Helvetica" w:hAnsi="Helvetica" w:cs="Arial"/>
                            <w:b/>
                            <w:bCs/>
                            <w:color w:val="FFFFFF" w:themeColor="background1"/>
                            <w:spacing w:val="-10"/>
                            <w:kern w:val="36"/>
                            <w:sz w:val="44"/>
                            <w:szCs w:val="44"/>
                          </w:rPr>
                          <w:t>x 0</w:t>
                        </w:r>
                      </w:p>
                      <w:p w14:paraId="43F19437" w14:textId="77777777" w:rsidR="004F7E4B" w:rsidRDefault="004F7E4B" w:rsidP="004F7E4B">
                        <w:pPr>
                          <w:jc w:val="center"/>
                        </w:pPr>
                      </w:p>
                    </w:txbxContent>
                  </v:textbox>
                </v:shape>
              </v:group>
            </w:pict>
          </mc:Fallback>
        </mc:AlternateContent>
      </w:r>
      <w:r w:rsidR="00424EC5" w:rsidRPr="00424EC5">
        <w:rPr>
          <w:noProof/>
        </w:rPr>
        <mc:AlternateContent>
          <mc:Choice Requires="wpg">
            <w:drawing>
              <wp:anchor distT="0" distB="0" distL="114300" distR="114300" simplePos="0" relativeHeight="251797504" behindDoc="0" locked="0" layoutInCell="1" allowOverlap="1" wp14:anchorId="294F426B" wp14:editId="4E95E34C">
                <wp:simplePos x="0" y="0"/>
                <wp:positionH relativeFrom="column">
                  <wp:posOffset>-129540</wp:posOffset>
                </wp:positionH>
                <wp:positionV relativeFrom="paragraph">
                  <wp:posOffset>1411605</wp:posOffset>
                </wp:positionV>
                <wp:extent cx="2527200" cy="1785600"/>
                <wp:effectExtent l="0" t="0" r="0" b="0"/>
                <wp:wrapNone/>
                <wp:docPr id="23" name="Group 23"/>
                <wp:cNvGraphicFramePr/>
                <a:graphic xmlns:a="http://schemas.openxmlformats.org/drawingml/2006/main">
                  <a:graphicData uri="http://schemas.microsoft.com/office/word/2010/wordprocessingGroup">
                    <wpg:wgp>
                      <wpg:cNvGrpSpPr/>
                      <wpg:grpSpPr>
                        <a:xfrm>
                          <a:off x="0" y="0"/>
                          <a:ext cx="2527200" cy="1785600"/>
                          <a:chOff x="0" y="0"/>
                          <a:chExt cx="2872596" cy="1785668"/>
                        </a:xfrm>
                      </wpg:grpSpPr>
                      <wps:wsp>
                        <wps:cNvPr id="7" name="Introduction Text"/>
                        <wps:cNvSpPr txBox="1"/>
                        <wps:spPr>
                          <a:xfrm>
                            <a:off x="0" y="319082"/>
                            <a:ext cx="2872596" cy="1466586"/>
                          </a:xfrm>
                          <a:prstGeom prst="rect">
                            <a:avLst/>
                          </a:prstGeom>
                          <a:noFill/>
                          <a:ln w="6350">
                            <a:noFill/>
                          </a:ln>
                        </wps:spPr>
                        <wps:txbx>
                          <w:txbxContent>
                            <w:p w14:paraId="4DC8285A" w14:textId="3F945F58" w:rsidR="00424EC5" w:rsidRPr="00074FFB" w:rsidRDefault="00936866" w:rsidP="00424EC5">
                              <w:pPr>
                                <w:rPr>
                                  <w:rFonts w:ascii="Lato" w:hAnsi="Lato"/>
                                  <w:color w:val="FFFFFF" w:themeColor="background1"/>
                                  <w:sz w:val="36"/>
                                  <w:szCs w:val="36"/>
                                </w:rPr>
                              </w:pPr>
                              <w:r w:rsidRPr="00936866">
                                <w:rPr>
                                  <w:rFonts w:ascii="Lato" w:hAnsi="Lato" w:cs="Arial"/>
                                  <w:color w:val="FFFFFF" w:themeColor="background1"/>
                                  <w:spacing w:val="-10"/>
                                  <w:kern w:val="36"/>
                                  <w:sz w:val="36"/>
                                  <w:szCs w:val="36"/>
                                </w:rPr>
                                <w:t xml:space="preserve">The </w:t>
                              </w:r>
                              <w:r>
                                <w:rPr>
                                  <w:rFonts w:ascii="Lato" w:hAnsi="Lato" w:cs="Arial"/>
                                  <w:color w:val="FFFFFF" w:themeColor="background1"/>
                                  <w:spacing w:val="-10"/>
                                  <w:kern w:val="36"/>
                                  <w:sz w:val="36"/>
                                  <w:szCs w:val="36"/>
                                </w:rPr>
                                <w:t>NEW</w:t>
                              </w:r>
                              <w:r w:rsidRPr="00936866">
                                <w:rPr>
                                  <w:rFonts w:ascii="Lato" w:hAnsi="Lato" w:cs="Arial"/>
                                  <w:color w:val="FFFFFF" w:themeColor="background1"/>
                                  <w:spacing w:val="-10"/>
                                  <w:kern w:val="36"/>
                                  <w:sz w:val="36"/>
                                  <w:szCs w:val="36"/>
                                </w:rPr>
                                <w:t xml:space="preserve"> 18V Brushless 15cm Pruning Saw provides fast and smooth cuts when working in your garden.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1" name="Text Box 11"/>
                        <wps:cNvSpPr txBox="1"/>
                        <wps:spPr>
                          <a:xfrm>
                            <a:off x="0" y="0"/>
                            <a:ext cx="1264285" cy="252730"/>
                          </a:xfrm>
                          <a:prstGeom prst="rect">
                            <a:avLst/>
                          </a:prstGeom>
                          <a:noFill/>
                          <a:ln w="6350">
                            <a:noFill/>
                          </a:ln>
                        </wps:spPr>
                        <wps:txbx>
                          <w:txbxContent>
                            <w:p w14:paraId="12C0F28B" w14:textId="491C1BDA" w:rsidR="00424EC5" w:rsidRPr="007A15FD" w:rsidRDefault="00936866" w:rsidP="00424EC5">
                              <w:pPr>
                                <w:spacing w:line="264" w:lineRule="auto"/>
                                <w:rPr>
                                  <w:rFonts w:ascii="Lato" w:hAnsi="Lato"/>
                                  <w:color w:val="D3D813"/>
                                  <w:sz w:val="20"/>
                                  <w:szCs w:val="20"/>
                                </w:rPr>
                              </w:pPr>
                              <w:r>
                                <w:rPr>
                                  <w:rFonts w:ascii="Lato" w:hAnsi="Lato" w:cs="Helvetica"/>
                                  <w:color w:val="D3D813"/>
                                  <w:sz w:val="20"/>
                                  <w:szCs w:val="20"/>
                                </w:rPr>
                                <w:t>February</w:t>
                              </w:r>
                              <w:r w:rsidR="000813F6">
                                <w:rPr>
                                  <w:rFonts w:ascii="Lato" w:hAnsi="Lato" w:cs="Helvetica"/>
                                  <w:color w:val="D3D813"/>
                                  <w:sz w:val="20"/>
                                  <w:szCs w:val="20"/>
                                </w:rPr>
                                <w:t xml:space="preserve"> </w:t>
                              </w:r>
                              <w:r w:rsidR="00226C22">
                                <w:rPr>
                                  <w:rFonts w:ascii="Lato" w:hAnsi="Lato" w:cs="Helvetica"/>
                                  <w:color w:val="D3D813"/>
                                  <w:sz w:val="20"/>
                                  <w:szCs w:val="20"/>
                                </w:rPr>
                                <w:t>202</w:t>
                              </w:r>
                              <w:r>
                                <w:rPr>
                                  <w:rFonts w:ascii="Lato" w:hAnsi="Lato" w:cs="Helvetica"/>
                                  <w:color w:val="D3D813"/>
                                  <w:sz w:val="20"/>
                                  <w:szCs w:val="20"/>
                                </w:rPr>
                                <w:t>3</w:t>
                              </w:r>
                            </w:p>
                            <w:p w14:paraId="0F257CEA" w14:textId="77777777" w:rsidR="00424EC5" w:rsidRPr="00074FFB" w:rsidRDefault="00424EC5" w:rsidP="00424EC5">
                              <w:pPr>
                                <w:spacing w:line="264" w:lineRule="auto"/>
                                <w:rPr>
                                  <w:rFonts w:ascii="Lato" w:hAnsi="Lato"/>
                                  <w:color w:val="FFFFFF" w:themeColor="background1"/>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94F426B" id="Group 23" o:spid="_x0000_s1031" style="position:absolute;margin-left:-10.2pt;margin-top:111.15pt;width:199pt;height:140.6pt;z-index:251797504;mso-width-relative:margin;mso-height-relative:margin" coordsize="28725,178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">
                <v:shape id="Introduction Text" o:spid="_x0000_s1032" type="#_x0000_t202" style="position:absolute;top:3190;width:28725;height:146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" filled="f" stroked="f" strokeweight=".5pt">
                  <v:textbox>
                    <w:txbxContent>
                      <w:p w14:paraId="4DC8285A" w14:textId="3F945F58" w:rsidR="00424EC5" w:rsidRPr="00074FFB" w:rsidRDefault="00936866" w:rsidP="00424EC5">
                        <w:pPr>
                          <w:rPr>
                            <w:rFonts w:ascii="Lato" w:hAnsi="Lato"/>
                            <w:color w:val="FFFFFF" w:themeColor="background1"/>
                            <w:sz w:val="36"/>
                            <w:szCs w:val="36"/>
                          </w:rPr>
                        </w:pPr>
                        <w:r w:rsidRPr="00936866">
                          <w:rPr>
                            <w:rFonts w:ascii="Lato" w:hAnsi="Lato" w:cs="Arial"/>
                            <w:color w:val="FFFFFF" w:themeColor="background1"/>
                            <w:spacing w:val="-10"/>
                            <w:kern w:val="36"/>
                            <w:sz w:val="36"/>
                            <w:szCs w:val="36"/>
                          </w:rPr>
                          <w:t xml:space="preserve">The </w:t>
                        </w:r>
                        <w:r>
                          <w:rPr>
                            <w:rFonts w:ascii="Lato" w:hAnsi="Lato" w:cs="Arial"/>
                            <w:color w:val="FFFFFF" w:themeColor="background1"/>
                            <w:spacing w:val="-10"/>
                            <w:kern w:val="36"/>
                            <w:sz w:val="36"/>
                            <w:szCs w:val="36"/>
                          </w:rPr>
                          <w:t>NEW</w:t>
                        </w:r>
                        <w:r w:rsidRPr="00936866">
                          <w:rPr>
                            <w:rFonts w:ascii="Lato" w:hAnsi="Lato" w:cs="Arial"/>
                            <w:color w:val="FFFFFF" w:themeColor="background1"/>
                            <w:spacing w:val="-10"/>
                            <w:kern w:val="36"/>
                            <w:sz w:val="36"/>
                            <w:szCs w:val="36"/>
                          </w:rPr>
                          <w:t xml:space="preserve"> 18V Brushless 15cm Pruning Saw provides fast and smooth cuts when working in your garden.</w:t>
                        </w:r>
                      </w:p>
                    </w:txbxContent>
                  </v:textbox>
                </v:shape>
                <v:shape id="Text Box 11" o:spid="_x0000_s1033" type="#_x0000_t202" style="position:absolute;width:12642;height:25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" filled="f" stroked="f" strokeweight=".5pt">
                  <v:textbox>
                    <w:txbxContent>
                      <w:p w14:paraId="12C0F28B" w14:textId="491C1BDA" w:rsidR="00424EC5" w:rsidRPr="007A15FD" w:rsidRDefault="00936866" w:rsidP="00424EC5">
                        <w:pPr>
                          <w:spacing w:line="264" w:lineRule="auto"/>
                          <w:rPr>
                            <w:rFonts w:ascii="Lato" w:hAnsi="Lato"/>
                            <w:color w:val="D3D813"/>
                            <w:sz w:val="20"/>
                            <w:szCs w:val="20"/>
                          </w:rPr>
                        </w:pPr>
                        <w:r>
                          <w:rPr>
                            <w:rFonts w:ascii="Lato" w:hAnsi="Lato" w:cs="Helvetica"/>
                            <w:color w:val="D3D813"/>
                            <w:sz w:val="20"/>
                            <w:szCs w:val="20"/>
                          </w:rPr>
                          <w:t>February</w:t>
                        </w:r>
                        <w:r w:rsidR="000813F6">
                          <w:rPr>
                            <w:rFonts w:ascii="Lato" w:hAnsi="Lato" w:cs="Helvetica"/>
                            <w:color w:val="D3D813"/>
                            <w:sz w:val="20"/>
                            <w:szCs w:val="20"/>
                          </w:rPr>
                          <w:t xml:space="preserve"> </w:t>
                        </w:r>
                        <w:r w:rsidR="00226C22">
                          <w:rPr>
                            <w:rFonts w:ascii="Lato" w:hAnsi="Lato" w:cs="Helvetica"/>
                            <w:color w:val="D3D813"/>
                            <w:sz w:val="20"/>
                            <w:szCs w:val="20"/>
                          </w:rPr>
                          <w:t>202</w:t>
                        </w:r>
                        <w:r>
                          <w:rPr>
                            <w:rFonts w:ascii="Lato" w:hAnsi="Lato" w:cs="Helvetica"/>
                            <w:color w:val="D3D813"/>
                            <w:sz w:val="20"/>
                            <w:szCs w:val="20"/>
                          </w:rPr>
                          <w:t>3</w:t>
                        </w:r>
                      </w:p>
                      <w:p w14:paraId="0F257CEA" w14:textId="77777777" w:rsidR="00424EC5" w:rsidRPr="00074FFB" w:rsidRDefault="00424EC5" w:rsidP="00424EC5">
                        <w:pPr>
                          <w:spacing w:line="264" w:lineRule="auto"/>
                          <w:rPr>
                            <w:rFonts w:ascii="Lato" w:hAnsi="Lato"/>
                            <w:color w:val="FFFFFF" w:themeColor="background1"/>
                            <w:sz w:val="20"/>
                            <w:szCs w:val="20"/>
                          </w:rPr>
                        </w:pPr>
                      </w:p>
                    </w:txbxContent>
                  </v:textbox>
                </v:shape>
              </v:group>
            </w:pict>
          </mc:Fallback>
        </mc:AlternateContent>
      </w:r>
      <w:r w:rsidR="00424EC5" w:rsidRPr="00424EC5">
        <w:rPr>
          <w:noProof/>
        </w:rPr>
        <mc:AlternateContent>
          <mc:Choice Requires="wps">
            <w:drawing>
              <wp:anchor distT="0" distB="0" distL="114300" distR="114300" simplePos="0" relativeHeight="251798528" behindDoc="1" locked="0" layoutInCell="1" allowOverlap="1" wp14:anchorId="6A1C5DDB" wp14:editId="1BEE8F78">
                <wp:simplePos x="0" y="0"/>
                <wp:positionH relativeFrom="column">
                  <wp:posOffset>-1019175</wp:posOffset>
                </wp:positionH>
                <wp:positionV relativeFrom="paragraph">
                  <wp:posOffset>1162685</wp:posOffset>
                </wp:positionV>
                <wp:extent cx="3924000" cy="2037600"/>
                <wp:effectExtent l="0" t="0" r="635" b="0"/>
                <wp:wrapNone/>
                <wp:docPr id="17" name="Parallelogram 17"/>
                <wp:cNvGraphicFramePr/>
                <a:graphic xmlns:a="http://schemas.openxmlformats.org/drawingml/2006/main">
                  <a:graphicData uri="http://schemas.microsoft.com/office/word/2010/wordprocessingShape">
                    <wps:wsp>
                      <wps:cNvSpPr/>
                      <wps:spPr>
                        <a:xfrm>
                          <a:off x="0" y="0"/>
                          <a:ext cx="3924000" cy="2037600"/>
                        </a:xfrm>
                        <a:prstGeom prst="parallelogram">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7B057BA"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Parallelogram 17" o:spid="_x0000_s1026" type="#_x0000_t7" style="position:absolute;margin-left:-80.25pt;margin-top:91.55pt;width:309pt;height:160.45pt;z-index:-251517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" adj="2804" fillcolor="black [3213]" stroked="f" strokeweight="1pt"/>
            </w:pict>
          </mc:Fallback>
        </mc:AlternateContent>
      </w:r>
      <w:r w:rsidR="00F80062">
        <w:rPr>
          <w:noProof/>
        </w:rPr>
        <w:drawing>
          <wp:anchor distT="0" distB="0" distL="114300" distR="114300" simplePos="0" relativeHeight="251786240" behindDoc="1" locked="0" layoutInCell="1" allowOverlap="1" wp14:anchorId="1BB77794" wp14:editId="24AF1C45">
            <wp:simplePos x="0" y="0"/>
            <wp:positionH relativeFrom="column">
              <wp:posOffset>-37611</wp:posOffset>
            </wp:positionH>
            <wp:positionV relativeFrom="paragraph">
              <wp:posOffset>120650</wp:posOffset>
            </wp:positionV>
            <wp:extent cx="3794515" cy="530724"/>
            <wp:effectExtent l="0" t="0" r="3175" b="3175"/>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NE+_HP_LOGO_REVERSE_RGB.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794515" cy="530724"/>
                    </a:xfrm>
                    <a:prstGeom prst="rect">
                      <a:avLst/>
                    </a:prstGeom>
                  </pic:spPr>
                </pic:pic>
              </a:graphicData>
            </a:graphic>
            <wp14:sizeRelH relativeFrom="page">
              <wp14:pctWidth>0</wp14:pctWidth>
            </wp14:sizeRelH>
            <wp14:sizeRelV relativeFrom="page">
              <wp14:pctHeight>0</wp14:pctHeight>
            </wp14:sizeRelV>
          </wp:anchor>
        </w:drawing>
      </w:r>
      <w:r w:rsidR="00954649">
        <w:rPr>
          <w:noProof/>
        </w:rPr>
        <mc:AlternateContent>
          <mc:Choice Requires="wps">
            <w:drawing>
              <wp:anchor distT="0" distB="0" distL="114300" distR="114300" simplePos="0" relativeHeight="251774976" behindDoc="0" locked="0" layoutInCell="1" allowOverlap="1" wp14:anchorId="7D220AF8" wp14:editId="30225D7A">
                <wp:simplePos x="0" y="0"/>
                <wp:positionH relativeFrom="column">
                  <wp:posOffset>-113030</wp:posOffset>
                </wp:positionH>
                <wp:positionV relativeFrom="paragraph">
                  <wp:posOffset>3999433</wp:posOffset>
                </wp:positionV>
                <wp:extent cx="1264596" cy="252919"/>
                <wp:effectExtent l="0" t="0" r="0" b="0"/>
                <wp:wrapNone/>
                <wp:docPr id="12" name="Text Box 12"/>
                <wp:cNvGraphicFramePr/>
                <a:graphic xmlns:a="http://schemas.openxmlformats.org/drawingml/2006/main">
                  <a:graphicData uri="http://schemas.microsoft.com/office/word/2010/wordprocessingShape">
                    <wps:wsp>
                      <wps:cNvSpPr txBox="1"/>
                      <wps:spPr>
                        <a:xfrm>
                          <a:off x="0" y="0"/>
                          <a:ext cx="1264596" cy="252919"/>
                        </a:xfrm>
                        <a:prstGeom prst="rect">
                          <a:avLst/>
                        </a:prstGeom>
                        <a:noFill/>
                        <a:ln w="6350">
                          <a:noFill/>
                        </a:ln>
                      </wps:spPr>
                      <wps:txbx>
                        <w:txbxContent>
                          <w:p w14:paraId="64BC1238" w14:textId="613E6EB9" w:rsidR="00954649" w:rsidRPr="002E7A25" w:rsidRDefault="00EF0FC1" w:rsidP="002C050A">
                            <w:pPr>
                              <w:spacing w:line="264" w:lineRule="auto"/>
                              <w:rPr>
                                <w:rFonts w:ascii="Helvetica" w:hAnsi="Helvetica"/>
                                <w:color w:val="000000" w:themeColor="text1"/>
                                <w:sz w:val="20"/>
                                <w:szCs w:val="20"/>
                              </w:rPr>
                            </w:pPr>
                            <w:bookmarkStart w:id="0" w:name="_Hlk118722367"/>
                            <w:r>
                              <w:rPr>
                                <w:rFonts w:ascii="Helvetica" w:hAnsi="Helvetica" w:cs="Helvetica"/>
                                <w:color w:val="000000" w:themeColor="text1"/>
                                <w:sz w:val="16"/>
                                <w:szCs w:val="16"/>
                              </w:rPr>
                              <w:t>RY18PSX15A</w:t>
                            </w:r>
                            <w:bookmarkEnd w:id="0"/>
                            <w:r>
                              <w:rPr>
                                <w:rFonts w:ascii="Helvetica" w:hAnsi="Helvetica" w:cs="Helvetica"/>
                                <w:color w:val="000000" w:themeColor="text1"/>
                                <w:sz w:val="16"/>
                                <w:szCs w:val="16"/>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220AF8" id="Text Box 12" o:spid="_x0000_s1034" type="#_x0000_t202" style="position:absolute;margin-left:-8.9pt;margin-top:314.9pt;width:99.55pt;height:19.9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" filled="f" stroked="f" strokeweight=".5pt">
                <v:textbox>
                  <w:txbxContent>
                    <w:p w14:paraId="64BC1238" w14:textId="613E6EB9" w:rsidR="00954649" w:rsidRPr="002E7A25" w:rsidRDefault="00EF0FC1" w:rsidP="002C050A">
                      <w:pPr>
                        <w:spacing w:line="264" w:lineRule="auto"/>
                        <w:rPr>
                          <w:rFonts w:ascii="Helvetica" w:hAnsi="Helvetica"/>
                          <w:color w:val="000000" w:themeColor="text1"/>
                          <w:sz w:val="20"/>
                          <w:szCs w:val="20"/>
                        </w:rPr>
                      </w:pPr>
                      <w:bookmarkStart w:id="1" w:name="_Hlk118722367"/>
                      <w:r>
                        <w:rPr>
                          <w:rFonts w:ascii="Helvetica" w:hAnsi="Helvetica" w:cs="Helvetica"/>
                          <w:color w:val="000000" w:themeColor="text1"/>
                          <w:sz w:val="16"/>
                          <w:szCs w:val="16"/>
                        </w:rPr>
                        <w:t>RY18PSX15A</w:t>
                      </w:r>
                      <w:bookmarkEnd w:id="1"/>
                      <w:r>
                        <w:rPr>
                          <w:rFonts w:ascii="Helvetica" w:hAnsi="Helvetica" w:cs="Helvetica"/>
                          <w:color w:val="000000" w:themeColor="text1"/>
                          <w:sz w:val="16"/>
                          <w:szCs w:val="16"/>
                        </w:rPr>
                        <w:t>-0</w:t>
                      </w:r>
                    </w:p>
                  </w:txbxContent>
                </v:textbox>
              </v:shape>
            </w:pict>
          </mc:Fallback>
        </mc:AlternateContent>
      </w:r>
      <w:r w:rsidR="00954649">
        <w:rPr>
          <w:noProof/>
        </w:rPr>
        <mc:AlternateContent>
          <mc:Choice Requires="wps">
            <w:drawing>
              <wp:anchor distT="0" distB="0" distL="114300" distR="114300" simplePos="0" relativeHeight="251632640" behindDoc="0" locked="0" layoutInCell="1" allowOverlap="1" wp14:anchorId="5C77735F" wp14:editId="204005C8">
                <wp:simplePos x="0" y="0"/>
                <wp:positionH relativeFrom="column">
                  <wp:posOffset>-33206</wp:posOffset>
                </wp:positionH>
                <wp:positionV relativeFrom="paragraph">
                  <wp:posOffset>4231005</wp:posOffset>
                </wp:positionV>
                <wp:extent cx="6719026" cy="0"/>
                <wp:effectExtent l="0" t="0" r="12065" b="12700"/>
                <wp:wrapNone/>
                <wp:docPr id="9" name="Divider"/>
                <wp:cNvGraphicFramePr/>
                <a:graphic xmlns:a="http://schemas.openxmlformats.org/drawingml/2006/main">
                  <a:graphicData uri="http://schemas.microsoft.com/office/word/2010/wordprocessingShape">
                    <wps:wsp>
                      <wps:cNvCnPr/>
                      <wps:spPr>
                        <a:xfrm>
                          <a:off x="0" y="0"/>
                          <a:ext cx="6719026" cy="0"/>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9A2381D" id="Divider" o:spid="_x0000_s1026" style="position:absolute;z-index:251632640;visibility:visible;mso-wrap-style:square;mso-wrap-distance-left:9pt;mso-wrap-distance-top:0;mso-wrap-distance-right:9pt;mso-wrap-distance-bottom:0;mso-position-horizontal:absolute;mso-position-horizontal-relative:text;mso-position-vertical:absolute;mso-position-vertical-relative:text" from="-2.6pt,333.15pt" to="526.45pt,33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" strokecolor="white [3212]" strokeweight=".5pt">
                <v:stroke joinstyle="miter"/>
              </v:line>
            </w:pict>
          </mc:Fallback>
        </mc:AlternateContent>
      </w:r>
      <w:r w:rsidR="00735818" w:rsidRPr="00735818">
        <w:rPr>
          <w:noProof/>
        </w:rPr>
        <w:t xml:space="preserve"> </w:t>
      </w:r>
      <w:r w:rsidR="00023148">
        <w:t xml:space="preserve">  </w:t>
      </w:r>
      <w:r w:rsidR="004442C9">
        <w:t xml:space="preserve">     </w:t>
      </w:r>
    </w:p>
    <w:tbl>
      <w:tblPr>
        <w:tblStyle w:val="TableGrid"/>
        <w:tblpPr w:leftFromText="181" w:rightFromText="181" w:vertAnchor="page" w:horzAnchor="margin" w:tblpY="12928"/>
        <w:tblOverlap w:val="never"/>
        <w:tblW w:w="2372" w:type="pct"/>
        <w:tblBorders>
          <w:top w:val="none" w:sz="0" w:space="0" w:color="auto"/>
          <w:left w:val="none" w:sz="0" w:space="0" w:color="auto"/>
          <w:bottom w:val="none" w:sz="0" w:space="0" w:color="auto"/>
          <w:right w:val="none" w:sz="0" w:space="0" w:color="auto"/>
          <w:insideH w:val="single" w:sz="4" w:space="0" w:color="FFFFFF" w:themeColor="background1"/>
          <w:insideV w:val="single" w:sz="4" w:space="0" w:color="FFFFFF" w:themeColor="background1"/>
        </w:tblBorders>
        <w:tblLook w:val="04A0" w:firstRow="1" w:lastRow="0" w:firstColumn="1" w:lastColumn="0" w:noHBand="0" w:noVBand="1"/>
      </w:tblPr>
      <w:tblGrid>
        <w:gridCol w:w="2977"/>
        <w:gridCol w:w="1985"/>
      </w:tblGrid>
      <w:tr w:rsidR="00EE0FAB" w14:paraId="0647422C" w14:textId="77777777" w:rsidTr="002A01B5">
        <w:trPr>
          <w:trHeight w:val="284"/>
        </w:trPr>
        <w:tc>
          <w:tcPr>
            <w:tcW w:w="3000" w:type="pct"/>
            <w:shd w:val="clear" w:color="auto" w:fill="auto"/>
            <w:noWrap/>
            <w:vAlign w:val="center"/>
          </w:tcPr>
          <w:p w14:paraId="34677180" w14:textId="77777777" w:rsidR="00EE0FAB" w:rsidRPr="00074FFB" w:rsidRDefault="00EE0FAB" w:rsidP="002A01B5">
            <w:pPr>
              <w:spacing w:before="20" w:after="20"/>
              <w:rPr>
                <w:rFonts w:ascii="Lato" w:hAnsi="Lato" w:cs="Helvetica"/>
                <w:color w:val="333333"/>
                <w:sz w:val="14"/>
                <w:szCs w:val="14"/>
              </w:rPr>
            </w:pPr>
            <w:r w:rsidRPr="00074FFB">
              <w:rPr>
                <w:rFonts w:ascii="Lato" w:hAnsi="Lato" w:cs="Helvetica"/>
                <w:color w:val="333333"/>
                <w:sz w:val="14"/>
                <w:szCs w:val="14"/>
              </w:rPr>
              <w:t>Power</w:t>
            </w:r>
          </w:p>
        </w:tc>
        <w:tc>
          <w:tcPr>
            <w:tcW w:w="2000" w:type="pct"/>
            <w:shd w:val="clear" w:color="auto" w:fill="auto"/>
            <w:noWrap/>
            <w:vAlign w:val="center"/>
          </w:tcPr>
          <w:p w14:paraId="7F79FF62" w14:textId="77777777" w:rsidR="00EE0FAB" w:rsidRPr="00074FFB" w:rsidRDefault="00EE0FAB" w:rsidP="002A01B5">
            <w:pPr>
              <w:spacing w:before="20" w:after="20"/>
              <w:rPr>
                <w:rFonts w:ascii="Lato" w:hAnsi="Lato" w:cs="Helvetica"/>
                <w:b/>
                <w:bCs/>
                <w:color w:val="333333"/>
                <w:sz w:val="14"/>
                <w:szCs w:val="14"/>
              </w:rPr>
            </w:pPr>
            <w:r>
              <w:rPr>
                <w:rFonts w:ascii="Lato" w:hAnsi="Lato" w:cs="Helvetica"/>
                <w:b/>
                <w:bCs/>
                <w:color w:val="333333"/>
                <w:sz w:val="14"/>
                <w:szCs w:val="14"/>
              </w:rPr>
              <w:t>18</w:t>
            </w:r>
            <w:r w:rsidRPr="00074FFB">
              <w:rPr>
                <w:rFonts w:ascii="Lato" w:hAnsi="Lato" w:cs="Helvetica"/>
                <w:b/>
                <w:bCs/>
                <w:color w:val="333333"/>
                <w:sz w:val="14"/>
                <w:szCs w:val="14"/>
              </w:rPr>
              <w:t>V</w:t>
            </w:r>
          </w:p>
        </w:tc>
      </w:tr>
      <w:tr w:rsidR="00EE0FAB" w14:paraId="2825A680" w14:textId="77777777" w:rsidTr="002A01B5">
        <w:trPr>
          <w:trHeight w:val="284"/>
        </w:trPr>
        <w:tc>
          <w:tcPr>
            <w:tcW w:w="3000" w:type="pct"/>
            <w:noWrap/>
            <w:vAlign w:val="center"/>
          </w:tcPr>
          <w:p w14:paraId="76C2574A" w14:textId="77777777" w:rsidR="00EE0FAB" w:rsidRPr="00074FFB" w:rsidRDefault="00EE0FAB" w:rsidP="002A01B5">
            <w:pPr>
              <w:spacing w:before="20" w:after="20"/>
              <w:rPr>
                <w:rFonts w:ascii="Lato" w:hAnsi="Lato" w:cs="Helvetica"/>
                <w:color w:val="333333"/>
                <w:sz w:val="14"/>
                <w:szCs w:val="14"/>
              </w:rPr>
            </w:pPr>
            <w:r>
              <w:rPr>
                <w:rFonts w:ascii="Lato" w:hAnsi="Lato" w:cs="Helvetica"/>
                <w:color w:val="333333"/>
                <w:sz w:val="14"/>
                <w:szCs w:val="14"/>
              </w:rPr>
              <w:t>Motor Type</w:t>
            </w:r>
          </w:p>
        </w:tc>
        <w:tc>
          <w:tcPr>
            <w:tcW w:w="2000" w:type="pct"/>
            <w:noWrap/>
            <w:vAlign w:val="center"/>
          </w:tcPr>
          <w:p w14:paraId="189BB2C3" w14:textId="77777777" w:rsidR="00EE0FAB" w:rsidRPr="00074FFB" w:rsidRDefault="00EE0FAB" w:rsidP="002A01B5">
            <w:pPr>
              <w:spacing w:before="20" w:after="20"/>
              <w:rPr>
                <w:rFonts w:ascii="Lato" w:hAnsi="Lato" w:cs="Helvetica"/>
                <w:b/>
                <w:bCs/>
                <w:color w:val="333333"/>
                <w:sz w:val="14"/>
                <w:szCs w:val="14"/>
              </w:rPr>
            </w:pPr>
            <w:r>
              <w:rPr>
                <w:rFonts w:ascii="Lato" w:hAnsi="Lato" w:cs="Helvetica"/>
                <w:b/>
                <w:bCs/>
                <w:color w:val="333333"/>
                <w:sz w:val="14"/>
                <w:szCs w:val="14"/>
              </w:rPr>
              <w:t>Brushless</w:t>
            </w:r>
          </w:p>
        </w:tc>
      </w:tr>
      <w:tr w:rsidR="00EE0FAB" w14:paraId="757F1EFA" w14:textId="77777777" w:rsidTr="002A01B5">
        <w:trPr>
          <w:trHeight w:val="284"/>
        </w:trPr>
        <w:tc>
          <w:tcPr>
            <w:tcW w:w="3000" w:type="pct"/>
            <w:shd w:val="clear" w:color="auto" w:fill="auto"/>
            <w:noWrap/>
            <w:vAlign w:val="center"/>
          </w:tcPr>
          <w:p w14:paraId="4771572A" w14:textId="77777777" w:rsidR="00EE0FAB" w:rsidRPr="009B2810" w:rsidRDefault="00EE0FAB" w:rsidP="002A01B5">
            <w:pPr>
              <w:spacing w:before="20" w:after="20"/>
              <w:rPr>
                <w:rFonts w:ascii="Helvetica" w:hAnsi="Helvetica" w:cs="Helvetica"/>
                <w:color w:val="333333"/>
                <w:sz w:val="14"/>
                <w:szCs w:val="14"/>
              </w:rPr>
            </w:pPr>
            <w:r>
              <w:rPr>
                <w:rFonts w:ascii="Helvetica" w:hAnsi="Helvetica" w:cs="Helvetica"/>
                <w:color w:val="333333"/>
                <w:sz w:val="14"/>
                <w:szCs w:val="14"/>
              </w:rPr>
              <w:t xml:space="preserve">Bar Size  </w:t>
            </w:r>
          </w:p>
        </w:tc>
        <w:tc>
          <w:tcPr>
            <w:tcW w:w="2000" w:type="pct"/>
            <w:shd w:val="clear" w:color="auto" w:fill="auto"/>
            <w:noWrap/>
            <w:vAlign w:val="center"/>
          </w:tcPr>
          <w:p w14:paraId="6229B7DA" w14:textId="7468DBCA" w:rsidR="00EE0FAB" w:rsidRPr="009B2810" w:rsidRDefault="00EE0FAB" w:rsidP="002A01B5">
            <w:pPr>
              <w:spacing w:before="20" w:after="20"/>
              <w:rPr>
                <w:rFonts w:ascii="Helvetica" w:hAnsi="Helvetica" w:cs="Helvetica"/>
                <w:b/>
                <w:color w:val="333333"/>
                <w:sz w:val="14"/>
                <w:szCs w:val="14"/>
              </w:rPr>
            </w:pPr>
            <w:r>
              <w:rPr>
                <w:rFonts w:ascii="Helvetica" w:hAnsi="Helvetica" w:cs="Helvetica"/>
                <w:b/>
                <w:color w:val="333333"/>
                <w:sz w:val="14"/>
                <w:szCs w:val="14"/>
              </w:rPr>
              <w:t xml:space="preserve">15cm </w:t>
            </w:r>
          </w:p>
        </w:tc>
      </w:tr>
      <w:tr w:rsidR="00EE0FAB" w14:paraId="1F3A8764" w14:textId="77777777" w:rsidTr="002A01B5">
        <w:trPr>
          <w:trHeight w:val="284"/>
        </w:trPr>
        <w:tc>
          <w:tcPr>
            <w:tcW w:w="3000" w:type="pct"/>
            <w:shd w:val="clear" w:color="auto" w:fill="auto"/>
            <w:noWrap/>
            <w:vAlign w:val="center"/>
          </w:tcPr>
          <w:p w14:paraId="28D45588" w14:textId="77777777" w:rsidR="00EE0FAB" w:rsidRPr="007F2708" w:rsidRDefault="00EE0FAB" w:rsidP="002A01B5">
            <w:pPr>
              <w:spacing w:before="20" w:after="20"/>
              <w:rPr>
                <w:rFonts w:ascii="Helvetica" w:hAnsi="Helvetica" w:cs="Helvetica"/>
                <w:color w:val="333333"/>
                <w:sz w:val="14"/>
                <w:szCs w:val="14"/>
              </w:rPr>
            </w:pPr>
            <w:r w:rsidRPr="007F2708">
              <w:rPr>
                <w:rFonts w:ascii="Helvetica" w:hAnsi="Helvetica" w:cs="Helvetica"/>
                <w:color w:val="333333"/>
                <w:sz w:val="14"/>
                <w:szCs w:val="14"/>
              </w:rPr>
              <w:t>Chain Speed</w:t>
            </w:r>
          </w:p>
        </w:tc>
        <w:tc>
          <w:tcPr>
            <w:tcW w:w="2000" w:type="pct"/>
            <w:shd w:val="clear" w:color="auto" w:fill="auto"/>
            <w:noWrap/>
            <w:vAlign w:val="center"/>
          </w:tcPr>
          <w:p w14:paraId="74E20DDB" w14:textId="77777777" w:rsidR="00EE0FAB" w:rsidRPr="007F2708" w:rsidRDefault="00EE0FAB" w:rsidP="002A01B5">
            <w:pPr>
              <w:spacing w:before="20" w:after="20"/>
              <w:rPr>
                <w:rFonts w:ascii="Helvetica" w:hAnsi="Helvetica" w:cs="Helvetica"/>
                <w:b/>
                <w:color w:val="333333"/>
                <w:sz w:val="14"/>
                <w:szCs w:val="14"/>
              </w:rPr>
            </w:pPr>
            <w:r w:rsidRPr="007F2708">
              <w:rPr>
                <w:rFonts w:ascii="Helvetica" w:hAnsi="Helvetica" w:cs="Helvetica"/>
                <w:b/>
                <w:color w:val="333333"/>
                <w:sz w:val="14"/>
                <w:szCs w:val="14"/>
              </w:rPr>
              <w:t>6m/s</w:t>
            </w:r>
          </w:p>
        </w:tc>
      </w:tr>
      <w:tr w:rsidR="00EE0FAB" w14:paraId="79960410" w14:textId="77777777" w:rsidTr="002A01B5">
        <w:trPr>
          <w:trHeight w:val="284"/>
        </w:trPr>
        <w:tc>
          <w:tcPr>
            <w:tcW w:w="3000" w:type="pct"/>
            <w:shd w:val="clear" w:color="auto" w:fill="auto"/>
            <w:noWrap/>
            <w:vAlign w:val="center"/>
          </w:tcPr>
          <w:p w14:paraId="2368D27C" w14:textId="77777777" w:rsidR="00EE0FAB" w:rsidRPr="009B2810" w:rsidRDefault="00EE0FAB" w:rsidP="002A01B5">
            <w:pPr>
              <w:spacing w:before="20" w:after="20"/>
              <w:rPr>
                <w:rFonts w:ascii="Helvetica" w:hAnsi="Helvetica" w:cs="Helvetica"/>
                <w:color w:val="333333"/>
                <w:sz w:val="14"/>
                <w:szCs w:val="14"/>
              </w:rPr>
            </w:pPr>
            <w:r>
              <w:rPr>
                <w:rFonts w:ascii="Helvetica" w:hAnsi="Helvetica" w:cs="Helvetica"/>
                <w:color w:val="333333"/>
                <w:sz w:val="14"/>
                <w:szCs w:val="14"/>
              </w:rPr>
              <w:t>Tensioning</w:t>
            </w:r>
          </w:p>
        </w:tc>
        <w:tc>
          <w:tcPr>
            <w:tcW w:w="2000" w:type="pct"/>
            <w:shd w:val="clear" w:color="auto" w:fill="auto"/>
            <w:noWrap/>
            <w:vAlign w:val="center"/>
          </w:tcPr>
          <w:p w14:paraId="075F99A5" w14:textId="77777777" w:rsidR="00EE0FAB" w:rsidRPr="009B2810" w:rsidRDefault="00EE0FAB" w:rsidP="002A01B5">
            <w:pPr>
              <w:spacing w:before="20" w:after="20"/>
              <w:rPr>
                <w:rFonts w:ascii="Helvetica" w:hAnsi="Helvetica" w:cs="Helvetica"/>
                <w:b/>
                <w:color w:val="333333"/>
                <w:sz w:val="14"/>
                <w:szCs w:val="14"/>
              </w:rPr>
            </w:pPr>
            <w:r>
              <w:rPr>
                <w:rFonts w:ascii="Helvetica" w:hAnsi="Helvetica" w:cs="Helvetica"/>
                <w:b/>
                <w:color w:val="333333"/>
                <w:sz w:val="14"/>
                <w:szCs w:val="14"/>
              </w:rPr>
              <w:t>Tool-less</w:t>
            </w:r>
          </w:p>
        </w:tc>
      </w:tr>
      <w:tr w:rsidR="00EE0FAB" w14:paraId="32BEC427" w14:textId="77777777" w:rsidTr="002A01B5">
        <w:trPr>
          <w:trHeight w:val="284"/>
        </w:trPr>
        <w:tc>
          <w:tcPr>
            <w:tcW w:w="3000" w:type="pct"/>
            <w:shd w:val="clear" w:color="auto" w:fill="auto"/>
            <w:noWrap/>
            <w:vAlign w:val="center"/>
          </w:tcPr>
          <w:p w14:paraId="0B26D1B4" w14:textId="77777777" w:rsidR="00EE0FAB" w:rsidRDefault="00EE0FAB" w:rsidP="002A01B5">
            <w:pPr>
              <w:spacing w:before="20" w:after="20"/>
              <w:rPr>
                <w:rFonts w:ascii="Helvetica" w:hAnsi="Helvetica" w:cs="Helvetica"/>
                <w:color w:val="333333"/>
                <w:sz w:val="14"/>
                <w:szCs w:val="14"/>
              </w:rPr>
            </w:pPr>
            <w:r>
              <w:rPr>
                <w:rFonts w:ascii="Helvetica" w:hAnsi="Helvetica" w:cs="Helvetica"/>
                <w:color w:val="333333"/>
                <w:sz w:val="14"/>
                <w:szCs w:val="14"/>
              </w:rPr>
              <w:t>Oiling</w:t>
            </w:r>
          </w:p>
        </w:tc>
        <w:tc>
          <w:tcPr>
            <w:tcW w:w="2000" w:type="pct"/>
            <w:shd w:val="clear" w:color="auto" w:fill="auto"/>
            <w:noWrap/>
            <w:vAlign w:val="center"/>
          </w:tcPr>
          <w:p w14:paraId="6B478B7A" w14:textId="77777777" w:rsidR="00EE0FAB" w:rsidRDefault="00EE0FAB" w:rsidP="002A01B5">
            <w:pPr>
              <w:spacing w:before="20" w:after="20"/>
              <w:rPr>
                <w:rFonts w:ascii="Helvetica" w:hAnsi="Helvetica" w:cs="Helvetica"/>
                <w:b/>
                <w:color w:val="333333"/>
                <w:sz w:val="14"/>
                <w:szCs w:val="14"/>
              </w:rPr>
            </w:pPr>
            <w:r>
              <w:rPr>
                <w:rFonts w:ascii="Helvetica" w:hAnsi="Helvetica" w:cs="Helvetica"/>
                <w:b/>
                <w:color w:val="333333"/>
                <w:sz w:val="14"/>
                <w:szCs w:val="14"/>
              </w:rPr>
              <w:t>Manual Oiling</w:t>
            </w:r>
          </w:p>
        </w:tc>
      </w:tr>
      <w:tr w:rsidR="00EE0FAB" w14:paraId="635C8BDF" w14:textId="77777777" w:rsidTr="002A01B5">
        <w:trPr>
          <w:trHeight w:val="284"/>
        </w:trPr>
        <w:tc>
          <w:tcPr>
            <w:tcW w:w="3000" w:type="pct"/>
            <w:shd w:val="clear" w:color="auto" w:fill="auto"/>
            <w:noWrap/>
            <w:vAlign w:val="center"/>
          </w:tcPr>
          <w:p w14:paraId="5B77D752" w14:textId="77777777" w:rsidR="00EE0FAB" w:rsidRPr="007F2708" w:rsidRDefault="00EE0FAB" w:rsidP="002A01B5">
            <w:pPr>
              <w:spacing w:before="20" w:after="20"/>
              <w:rPr>
                <w:rFonts w:ascii="Helvetica" w:hAnsi="Helvetica" w:cs="Helvetica"/>
                <w:color w:val="333333"/>
                <w:sz w:val="14"/>
                <w:szCs w:val="14"/>
              </w:rPr>
            </w:pPr>
            <w:r w:rsidRPr="007F2708">
              <w:rPr>
                <w:rFonts w:ascii="Helvetica" w:hAnsi="Helvetica" w:cs="Helvetica"/>
                <w:color w:val="333333"/>
                <w:sz w:val="14"/>
                <w:szCs w:val="14"/>
              </w:rPr>
              <w:t>Weight (Bare Tool)</w:t>
            </w:r>
          </w:p>
        </w:tc>
        <w:tc>
          <w:tcPr>
            <w:tcW w:w="2000" w:type="pct"/>
            <w:shd w:val="clear" w:color="auto" w:fill="auto"/>
            <w:noWrap/>
            <w:vAlign w:val="center"/>
          </w:tcPr>
          <w:p w14:paraId="1F8C45C0" w14:textId="2C3DFFEE" w:rsidR="00EE0FAB" w:rsidRPr="007F2708" w:rsidRDefault="00EE0FAB" w:rsidP="002A01B5">
            <w:pPr>
              <w:spacing w:before="20" w:after="20"/>
              <w:rPr>
                <w:rFonts w:ascii="Helvetica" w:hAnsi="Helvetica" w:cs="Helvetica"/>
                <w:b/>
                <w:color w:val="333333"/>
                <w:sz w:val="14"/>
                <w:szCs w:val="14"/>
              </w:rPr>
            </w:pPr>
            <w:r w:rsidRPr="007F2708">
              <w:rPr>
                <w:rFonts w:ascii="Helvetica" w:hAnsi="Helvetica" w:cs="Helvetica"/>
                <w:b/>
                <w:color w:val="333333"/>
                <w:sz w:val="14"/>
                <w:szCs w:val="14"/>
              </w:rPr>
              <w:t>1</w:t>
            </w:r>
            <w:r w:rsidR="00ED2B45">
              <w:rPr>
                <w:rFonts w:ascii="Helvetica" w:hAnsi="Helvetica" w:cs="Helvetica"/>
                <w:b/>
                <w:color w:val="333333"/>
                <w:sz w:val="14"/>
                <w:szCs w:val="14"/>
              </w:rPr>
              <w:t>.2</w:t>
            </w:r>
            <w:r w:rsidRPr="007F2708">
              <w:rPr>
                <w:rFonts w:ascii="Helvetica" w:hAnsi="Helvetica" w:cs="Helvetica"/>
                <w:b/>
                <w:color w:val="333333"/>
                <w:sz w:val="14"/>
                <w:szCs w:val="14"/>
              </w:rPr>
              <w:t xml:space="preserve">kg </w:t>
            </w:r>
          </w:p>
        </w:tc>
      </w:tr>
      <w:tr w:rsidR="00EE0FAB" w14:paraId="01562346" w14:textId="77777777" w:rsidTr="002A01B5">
        <w:trPr>
          <w:trHeight w:val="284"/>
        </w:trPr>
        <w:tc>
          <w:tcPr>
            <w:tcW w:w="3000" w:type="pct"/>
            <w:shd w:val="clear" w:color="auto" w:fill="auto"/>
            <w:noWrap/>
            <w:vAlign w:val="center"/>
          </w:tcPr>
          <w:p w14:paraId="706EE1E5" w14:textId="77777777" w:rsidR="00EE0FAB" w:rsidRPr="009B2810" w:rsidRDefault="00EE0FAB" w:rsidP="002A01B5">
            <w:pPr>
              <w:spacing w:before="20" w:after="20"/>
              <w:rPr>
                <w:rFonts w:ascii="Helvetica" w:hAnsi="Helvetica" w:cs="Helvetica"/>
                <w:color w:val="333333"/>
                <w:sz w:val="14"/>
                <w:szCs w:val="14"/>
              </w:rPr>
            </w:pPr>
            <w:r>
              <w:rPr>
                <w:rFonts w:ascii="Helvetica" w:hAnsi="Helvetica" w:cs="Helvetica"/>
                <w:color w:val="333333"/>
                <w:sz w:val="14"/>
                <w:szCs w:val="14"/>
              </w:rPr>
              <w:t xml:space="preserve">Article Number </w:t>
            </w:r>
          </w:p>
        </w:tc>
        <w:tc>
          <w:tcPr>
            <w:tcW w:w="2000" w:type="pct"/>
            <w:shd w:val="clear" w:color="auto" w:fill="auto"/>
            <w:noWrap/>
            <w:vAlign w:val="center"/>
          </w:tcPr>
          <w:p w14:paraId="68DD0001" w14:textId="59708EE3" w:rsidR="00EE0FAB" w:rsidRPr="009B2810" w:rsidRDefault="002617B1" w:rsidP="002617B1">
            <w:pPr>
              <w:spacing w:before="20" w:after="20"/>
              <w:rPr>
                <w:rFonts w:ascii="Helvetica" w:hAnsi="Helvetica" w:cs="Helvetica"/>
                <w:b/>
                <w:color w:val="333333"/>
                <w:sz w:val="14"/>
                <w:szCs w:val="14"/>
              </w:rPr>
            </w:pPr>
            <w:r w:rsidRPr="002617B1">
              <w:rPr>
                <w:rFonts w:ascii="Helvetica" w:hAnsi="Helvetica" w:cs="Helvetica"/>
                <w:b/>
                <w:color w:val="333333"/>
                <w:sz w:val="14"/>
                <w:szCs w:val="14"/>
              </w:rPr>
              <w:t>5133005779</w:t>
            </w:r>
          </w:p>
        </w:tc>
      </w:tr>
      <w:tr w:rsidR="00EE0FAB" w14:paraId="2F6286FA" w14:textId="77777777" w:rsidTr="002A01B5">
        <w:trPr>
          <w:trHeight w:val="284"/>
        </w:trPr>
        <w:tc>
          <w:tcPr>
            <w:tcW w:w="3000" w:type="pct"/>
            <w:shd w:val="clear" w:color="auto" w:fill="auto"/>
            <w:noWrap/>
            <w:vAlign w:val="center"/>
          </w:tcPr>
          <w:p w14:paraId="6093E009" w14:textId="77777777" w:rsidR="00EE0FAB" w:rsidRPr="009B2810" w:rsidRDefault="00EE0FAB" w:rsidP="002A01B5">
            <w:pPr>
              <w:spacing w:before="20" w:after="20"/>
              <w:rPr>
                <w:rFonts w:ascii="Helvetica" w:hAnsi="Helvetica" w:cs="Helvetica"/>
                <w:color w:val="333333"/>
                <w:sz w:val="14"/>
                <w:szCs w:val="14"/>
              </w:rPr>
            </w:pPr>
            <w:r>
              <w:rPr>
                <w:rFonts w:ascii="Helvetica" w:hAnsi="Helvetica" w:cs="Helvetica"/>
                <w:color w:val="333333"/>
                <w:sz w:val="14"/>
                <w:szCs w:val="14"/>
              </w:rPr>
              <w:t xml:space="preserve">EAN Number </w:t>
            </w:r>
          </w:p>
        </w:tc>
        <w:tc>
          <w:tcPr>
            <w:tcW w:w="2000" w:type="pct"/>
            <w:shd w:val="clear" w:color="auto" w:fill="auto"/>
            <w:noWrap/>
            <w:vAlign w:val="center"/>
          </w:tcPr>
          <w:p w14:paraId="2406AE89" w14:textId="307099ED" w:rsidR="00EE0FAB" w:rsidRPr="00A337ED" w:rsidRDefault="007B3581" w:rsidP="002A01B5">
            <w:pPr>
              <w:spacing w:before="20" w:after="20"/>
              <w:rPr>
                <w:rFonts w:ascii="Helvetica" w:hAnsi="Helvetica" w:cs="Helvetica"/>
                <w:b/>
                <w:bCs/>
                <w:color w:val="333333"/>
                <w:sz w:val="14"/>
                <w:szCs w:val="14"/>
              </w:rPr>
            </w:pPr>
            <w:r w:rsidRPr="007B3581">
              <w:rPr>
                <w:rFonts w:ascii="Helvetica" w:hAnsi="Helvetica" w:cs="Helvetica"/>
                <w:b/>
                <w:bCs/>
                <w:color w:val="333333"/>
                <w:sz w:val="14"/>
                <w:szCs w:val="14"/>
              </w:rPr>
              <w:t>4892210218278</w:t>
            </w:r>
          </w:p>
        </w:tc>
      </w:tr>
    </w:tbl>
    <w:p w14:paraId="695E5DE9" w14:textId="1DA733A8" w:rsidR="003B2156" w:rsidRDefault="00B8036B" w:rsidP="004D1F8E">
      <w:pPr>
        <w:spacing w:before="240"/>
      </w:pPr>
      <w:r>
        <w:rPr>
          <w:noProof/>
        </w:rPr>
        <w:drawing>
          <wp:anchor distT="0" distB="0" distL="114300" distR="114300" simplePos="0" relativeHeight="251810816" behindDoc="1" locked="0" layoutInCell="1" allowOverlap="1" wp14:anchorId="4D485625" wp14:editId="06E94AF8">
            <wp:simplePos x="0" y="0"/>
            <wp:positionH relativeFrom="margin">
              <wp:align>left</wp:align>
            </wp:positionH>
            <wp:positionV relativeFrom="paragraph">
              <wp:posOffset>4383405</wp:posOffset>
            </wp:positionV>
            <wp:extent cx="2825750" cy="2825750"/>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25750" cy="2825750"/>
                    </a:xfrm>
                    <a:prstGeom prst="rect">
                      <a:avLst/>
                    </a:prstGeom>
                    <a:noFill/>
                    <a:ln>
                      <a:noFill/>
                    </a:ln>
                  </pic:spPr>
                </pic:pic>
              </a:graphicData>
            </a:graphic>
            <wp14:sizeRelH relativeFrom="page">
              <wp14:pctWidth>0</wp14:pctWidth>
            </wp14:sizeRelH>
            <wp14:sizeRelV relativeFrom="page">
              <wp14:pctHeight>0</wp14:pctHeight>
            </wp14:sizeRelV>
          </wp:anchor>
        </w:drawing>
      </w:r>
      <w:r w:rsidR="00023148">
        <w:br w:type="page"/>
      </w:r>
      <w:r w:rsidR="002E7A25">
        <w:rPr>
          <w:noProof/>
        </w:rPr>
        <w:lastRenderedPageBreak/>
        <w:drawing>
          <wp:anchor distT="0" distB="0" distL="114300" distR="114300" simplePos="0" relativeHeight="251790336" behindDoc="1" locked="0" layoutInCell="1" allowOverlap="1" wp14:anchorId="4AB139C2" wp14:editId="2D435D10">
            <wp:simplePos x="0" y="0"/>
            <wp:positionH relativeFrom="column">
              <wp:posOffset>4345159</wp:posOffset>
            </wp:positionH>
            <wp:positionV relativeFrom="paragraph">
              <wp:posOffset>635</wp:posOffset>
            </wp:positionV>
            <wp:extent cx="2750185" cy="1043940"/>
            <wp:effectExtent l="0" t="0" r="5715"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2750185" cy="1043940"/>
                    </a:xfrm>
                    <a:prstGeom prst="rect">
                      <a:avLst/>
                    </a:prstGeom>
                  </pic:spPr>
                </pic:pic>
              </a:graphicData>
            </a:graphic>
          </wp:anchor>
        </w:drawing>
      </w:r>
      <w:r w:rsidR="003B2156">
        <w:t xml:space="preserve"> </w:t>
      </w:r>
    </w:p>
    <w:p w14:paraId="01EC3481" w14:textId="4076C861" w:rsidR="006333AE" w:rsidRDefault="002E7A25">
      <w:r>
        <w:rPr>
          <w:noProof/>
        </w:rPr>
        <w:drawing>
          <wp:anchor distT="0" distB="0" distL="114300" distR="114300" simplePos="0" relativeHeight="251791360" behindDoc="1" locked="0" layoutInCell="1" allowOverlap="1" wp14:anchorId="35E12EBC" wp14:editId="0AAE5ACE">
            <wp:simplePos x="0" y="0"/>
            <wp:positionH relativeFrom="column">
              <wp:posOffset>-13755</wp:posOffset>
            </wp:positionH>
            <wp:positionV relativeFrom="paragraph">
              <wp:posOffset>120845</wp:posOffset>
            </wp:positionV>
            <wp:extent cx="3793888" cy="530724"/>
            <wp:effectExtent l="0" t="0" r="0" b="3175"/>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NE+_HP_LOGO_REVERSE_RGB.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793888" cy="530724"/>
                    </a:xfrm>
                    <a:prstGeom prst="rect">
                      <a:avLst/>
                    </a:prstGeom>
                  </pic:spPr>
                </pic:pic>
              </a:graphicData>
            </a:graphic>
            <wp14:sizeRelH relativeFrom="page">
              <wp14:pctWidth>0</wp14:pctWidth>
            </wp14:sizeRelH>
            <wp14:sizeRelV relativeFrom="page">
              <wp14:pctHeight>0</wp14:pctHeight>
            </wp14:sizeRelV>
          </wp:anchor>
        </w:drawing>
      </w:r>
    </w:p>
    <w:p w14:paraId="65A62DAD" w14:textId="1C3A8DD3" w:rsidR="00023148" w:rsidRDefault="00023148">
      <w:r>
        <w:t xml:space="preserve"> </w:t>
      </w:r>
    </w:p>
    <w:p w14:paraId="68E94679" w14:textId="747BB3BB" w:rsidR="00C039FF" w:rsidRDefault="00A32418" w:rsidP="004625B8">
      <w:pPr>
        <w:tabs>
          <w:tab w:val="left" w:pos="5245"/>
        </w:tabs>
      </w:pPr>
      <w:r>
        <w:rPr>
          <w:noProof/>
        </w:rPr>
        <w:drawing>
          <wp:anchor distT="0" distB="0" distL="114300" distR="114300" simplePos="0" relativeHeight="251812864" behindDoc="1" locked="0" layoutInCell="1" allowOverlap="1" wp14:anchorId="0DB94CDB" wp14:editId="4DDF6484">
            <wp:simplePos x="0" y="0"/>
            <wp:positionH relativeFrom="column">
              <wp:posOffset>3629025</wp:posOffset>
            </wp:positionH>
            <wp:positionV relativeFrom="paragraph">
              <wp:posOffset>2654300</wp:posOffset>
            </wp:positionV>
            <wp:extent cx="3228975" cy="1809750"/>
            <wp:effectExtent l="0" t="0" r="9525"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228975" cy="18097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11840" behindDoc="1" locked="0" layoutInCell="1" allowOverlap="1" wp14:anchorId="0E9FA7DA" wp14:editId="2688A383">
            <wp:simplePos x="0" y="0"/>
            <wp:positionH relativeFrom="column">
              <wp:posOffset>3619500</wp:posOffset>
            </wp:positionH>
            <wp:positionV relativeFrom="paragraph">
              <wp:posOffset>730250</wp:posOffset>
            </wp:positionV>
            <wp:extent cx="3228975" cy="1809750"/>
            <wp:effectExtent l="0" t="0" r="9525"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228975" cy="1809750"/>
                    </a:xfrm>
                    <a:prstGeom prst="rect">
                      <a:avLst/>
                    </a:prstGeom>
                    <a:noFill/>
                    <a:ln>
                      <a:noFill/>
                    </a:ln>
                  </pic:spPr>
                </pic:pic>
              </a:graphicData>
            </a:graphic>
            <wp14:sizeRelH relativeFrom="page">
              <wp14:pctWidth>0</wp14:pctWidth>
            </wp14:sizeRelH>
            <wp14:sizeRelV relativeFrom="page">
              <wp14:pctHeight>0</wp14:pctHeight>
            </wp14:sizeRelV>
          </wp:anchor>
        </w:drawing>
      </w:r>
      <w:r w:rsidR="00323B66">
        <w:rPr>
          <w:noProof/>
        </w:rPr>
        <mc:AlternateContent>
          <mc:Choice Requires="wps">
            <w:drawing>
              <wp:anchor distT="0" distB="0" distL="114300" distR="114300" simplePos="0" relativeHeight="251809792" behindDoc="0" locked="0" layoutInCell="1" allowOverlap="1" wp14:anchorId="23A3058D" wp14:editId="5E68EBAF">
                <wp:simplePos x="0" y="0"/>
                <wp:positionH relativeFrom="page">
                  <wp:posOffset>269875</wp:posOffset>
                </wp:positionH>
                <wp:positionV relativeFrom="paragraph">
                  <wp:posOffset>4549775</wp:posOffset>
                </wp:positionV>
                <wp:extent cx="7286625" cy="1560195"/>
                <wp:effectExtent l="0" t="0" r="0" b="1905"/>
                <wp:wrapNone/>
                <wp:docPr id="5" name="Text Box 5"/>
                <wp:cNvGraphicFramePr/>
                <a:graphic xmlns:a="http://schemas.openxmlformats.org/drawingml/2006/main">
                  <a:graphicData uri="http://schemas.microsoft.com/office/word/2010/wordprocessingShape">
                    <wps:wsp>
                      <wps:cNvSpPr txBox="1"/>
                      <wps:spPr>
                        <a:xfrm>
                          <a:off x="0" y="0"/>
                          <a:ext cx="7286625" cy="1560195"/>
                        </a:xfrm>
                        <a:prstGeom prst="rect">
                          <a:avLst/>
                        </a:prstGeom>
                        <a:noFill/>
                        <a:ln w="6350">
                          <a:noFill/>
                        </a:ln>
                      </wps:spPr>
                      <wps:txbx>
                        <w:txbxContent>
                          <w:p w14:paraId="1725DB2F" w14:textId="77777777" w:rsidR="000B674D" w:rsidRPr="00E33634" w:rsidRDefault="000B674D" w:rsidP="000B674D">
                            <w:pPr>
                              <w:spacing w:after="120" w:line="264" w:lineRule="auto"/>
                              <w:rPr>
                                <w:rFonts w:ascii="Lato" w:hAnsi="Lato" w:cs="Helvetica"/>
                                <w:color w:val="000000" w:themeColor="text1"/>
                                <w:sz w:val="20"/>
                                <w:szCs w:val="20"/>
                              </w:rPr>
                            </w:pPr>
                            <w:r>
                              <w:rPr>
                                <w:rFonts w:ascii="Lato" w:hAnsi="Lato" w:cs="Helvetica"/>
                                <w:b/>
                                <w:bCs/>
                                <w:color w:val="000000" w:themeColor="text1"/>
                                <w:sz w:val="20"/>
                                <w:szCs w:val="20"/>
                              </w:rPr>
                              <w:t xml:space="preserve">Why RYOBI?  </w:t>
                            </w:r>
                            <w:r w:rsidRPr="002E7A25">
                              <w:rPr>
                                <w:rFonts w:ascii="Lato" w:hAnsi="Lato" w:cs="Helvetica"/>
                                <w:color w:val="000000" w:themeColor="text1"/>
                                <w:sz w:val="20"/>
                                <w:szCs w:val="20"/>
                              </w:rPr>
                              <w:t xml:space="preserve"> </w:t>
                            </w:r>
                            <w:r w:rsidRPr="002E7A25">
                              <w:rPr>
                                <w:rFonts w:ascii="Lato" w:hAnsi="Lato" w:cs="Helvetica"/>
                                <w:color w:val="000000" w:themeColor="text1"/>
                                <w:sz w:val="20"/>
                                <w:szCs w:val="20"/>
                              </w:rPr>
                              <w:br/>
                            </w:r>
                            <w:r w:rsidRPr="00E33634">
                              <w:rPr>
                                <w:rFonts w:ascii="Lato" w:hAnsi="Lato" w:cs="Helvetica"/>
                                <w:color w:val="000000" w:themeColor="text1"/>
                                <w:sz w:val="20"/>
                                <w:szCs w:val="20"/>
                              </w:rPr>
                              <w:t>As the latest addition to the ONE+™</w:t>
                            </w:r>
                            <w:r>
                              <w:rPr>
                                <w:rFonts w:ascii="Lato" w:hAnsi="Lato" w:cs="Helvetica"/>
                                <w:color w:val="000000" w:themeColor="text1"/>
                                <w:sz w:val="20"/>
                                <w:szCs w:val="20"/>
                              </w:rPr>
                              <w:t xml:space="preserve"> HP</w:t>
                            </w:r>
                            <w:r w:rsidRPr="00E33634">
                              <w:rPr>
                                <w:rFonts w:ascii="Lato" w:hAnsi="Lato" w:cs="Helvetica"/>
                                <w:color w:val="000000" w:themeColor="text1"/>
                                <w:sz w:val="20"/>
                                <w:szCs w:val="20"/>
                              </w:rPr>
                              <w:t xml:space="preserve"> range, the new 18V</w:t>
                            </w:r>
                            <w:r>
                              <w:rPr>
                                <w:rFonts w:ascii="Lato" w:hAnsi="Lato" w:cs="Helvetica"/>
                                <w:color w:val="000000" w:themeColor="text1"/>
                                <w:sz w:val="20"/>
                                <w:szCs w:val="20"/>
                              </w:rPr>
                              <w:t xml:space="preserve"> Brushless Pruning Saw c</w:t>
                            </w:r>
                            <w:r w:rsidRPr="00E33634">
                              <w:rPr>
                                <w:rFonts w:ascii="Lato" w:hAnsi="Lato" w:cs="Helvetica"/>
                                <w:color w:val="000000" w:themeColor="text1"/>
                                <w:sz w:val="20"/>
                                <w:szCs w:val="20"/>
                              </w:rPr>
                              <w:t xml:space="preserve">an be powered by any ONE+™ battery! You can switch one battery between a staggering range of over </w:t>
                            </w:r>
                            <w:r>
                              <w:rPr>
                                <w:rFonts w:ascii="Lato" w:hAnsi="Lato" w:cs="Helvetica"/>
                                <w:color w:val="000000" w:themeColor="text1"/>
                                <w:sz w:val="20"/>
                                <w:szCs w:val="20"/>
                              </w:rPr>
                              <w:t>20</w:t>
                            </w:r>
                            <w:r w:rsidRPr="00E33634">
                              <w:rPr>
                                <w:rFonts w:ascii="Lato" w:hAnsi="Lato" w:cs="Helvetica"/>
                                <w:color w:val="000000" w:themeColor="text1"/>
                                <w:sz w:val="20"/>
                                <w:szCs w:val="20"/>
                              </w:rPr>
                              <w:t xml:space="preserve">0 tools, covering all your DIY, </w:t>
                            </w:r>
                            <w:proofErr w:type="gramStart"/>
                            <w:r w:rsidRPr="00E33634">
                              <w:rPr>
                                <w:rFonts w:ascii="Lato" w:hAnsi="Lato" w:cs="Helvetica"/>
                                <w:color w:val="000000" w:themeColor="text1"/>
                                <w:sz w:val="20"/>
                                <w:szCs w:val="20"/>
                              </w:rPr>
                              <w:t>garden</w:t>
                            </w:r>
                            <w:proofErr w:type="gramEnd"/>
                            <w:r w:rsidRPr="00E33634">
                              <w:rPr>
                                <w:rFonts w:ascii="Lato" w:hAnsi="Lato" w:cs="Helvetica"/>
                                <w:color w:val="000000" w:themeColor="text1"/>
                                <w:sz w:val="20"/>
                                <w:szCs w:val="20"/>
                              </w:rPr>
                              <w:t xml:space="preserve"> and automotive needs. </w:t>
                            </w:r>
                          </w:p>
                          <w:p w14:paraId="22566202" w14:textId="77777777" w:rsidR="000B674D" w:rsidRPr="00E33634" w:rsidRDefault="000B674D" w:rsidP="000B674D">
                            <w:pPr>
                              <w:spacing w:after="120" w:line="264" w:lineRule="auto"/>
                              <w:rPr>
                                <w:rFonts w:ascii="Lato" w:hAnsi="Lato" w:cs="Helvetica"/>
                                <w:color w:val="000000" w:themeColor="text1"/>
                                <w:sz w:val="20"/>
                                <w:szCs w:val="20"/>
                              </w:rPr>
                            </w:pPr>
                            <w:r w:rsidRPr="00E33634">
                              <w:rPr>
                                <w:rFonts w:ascii="Lato" w:hAnsi="Lato" w:cs="Helvetica"/>
                                <w:color w:val="000000" w:themeColor="text1"/>
                                <w:sz w:val="20"/>
                                <w:szCs w:val="20"/>
                              </w:rPr>
                              <w:t xml:space="preserve">ONE+™ has been powering a range of garden and power tools since 1996: that’s 25 years of ONE+™ innovation in one system of tools. That’s why the ONE+ system is a market leader in the cordless DIY market world-wide. </w:t>
                            </w:r>
                          </w:p>
                          <w:p w14:paraId="66FAA896" w14:textId="77777777" w:rsidR="000B674D" w:rsidRPr="002E7A25" w:rsidRDefault="000B674D" w:rsidP="000B674D">
                            <w:pPr>
                              <w:spacing w:after="120" w:line="264" w:lineRule="auto"/>
                              <w:rPr>
                                <w:rFonts w:ascii="Lato" w:hAnsi="Lato" w:cs="Helvetica"/>
                                <w:color w:val="000000" w:themeColor="text1"/>
                                <w:sz w:val="20"/>
                                <w:szCs w:val="20"/>
                              </w:rPr>
                            </w:pPr>
                            <w:r w:rsidRPr="00E33634">
                              <w:rPr>
                                <w:rFonts w:ascii="Lato" w:hAnsi="Lato" w:cs="Helvetica"/>
                                <w:color w:val="000000" w:themeColor="text1"/>
                                <w:sz w:val="20"/>
                                <w:szCs w:val="20"/>
                              </w:rPr>
                              <w:t>RYOBI® tools are built to last and come at a competitive price and are protected by a three-year warranty for further peace of mind.</w:t>
                            </w:r>
                          </w:p>
                          <w:p w14:paraId="392275BC" w14:textId="77777777" w:rsidR="000B674D" w:rsidRPr="002E7A25" w:rsidRDefault="000B674D" w:rsidP="000B674D">
                            <w:pPr>
                              <w:spacing w:line="312" w:lineRule="auto"/>
                              <w:rPr>
                                <w:rFonts w:ascii="Helvetica Light" w:hAnsi="Helvetica Light"/>
                                <w:color w:val="000000" w:themeColor="text1"/>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A3058D" id="Text Box 5" o:spid="_x0000_s1035" type="#_x0000_t202" style="position:absolute;margin-left:21.25pt;margin-top:358.25pt;width:573.75pt;height:122.85pt;z-index:2518097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" filled="f" stroked="f" strokeweight=".5pt">
                <v:textbox>
                  <w:txbxContent>
                    <w:p w14:paraId="1725DB2F" w14:textId="77777777" w:rsidR="000B674D" w:rsidRPr="00E33634" w:rsidRDefault="000B674D" w:rsidP="000B674D">
                      <w:pPr>
                        <w:spacing w:after="120" w:line="264" w:lineRule="auto"/>
                        <w:rPr>
                          <w:rFonts w:ascii="Lato" w:hAnsi="Lato" w:cs="Helvetica"/>
                          <w:color w:val="000000" w:themeColor="text1"/>
                          <w:sz w:val="20"/>
                          <w:szCs w:val="20"/>
                        </w:rPr>
                      </w:pPr>
                      <w:r>
                        <w:rPr>
                          <w:rFonts w:ascii="Lato" w:hAnsi="Lato" w:cs="Helvetica"/>
                          <w:b/>
                          <w:bCs/>
                          <w:color w:val="000000" w:themeColor="text1"/>
                          <w:sz w:val="20"/>
                          <w:szCs w:val="20"/>
                        </w:rPr>
                        <w:t xml:space="preserve">Why RYOBI?  </w:t>
                      </w:r>
                      <w:r w:rsidRPr="002E7A25">
                        <w:rPr>
                          <w:rFonts w:ascii="Lato" w:hAnsi="Lato" w:cs="Helvetica"/>
                          <w:color w:val="000000" w:themeColor="text1"/>
                          <w:sz w:val="20"/>
                          <w:szCs w:val="20"/>
                        </w:rPr>
                        <w:t xml:space="preserve"> </w:t>
                      </w:r>
                      <w:r w:rsidRPr="002E7A25">
                        <w:rPr>
                          <w:rFonts w:ascii="Lato" w:hAnsi="Lato" w:cs="Helvetica"/>
                          <w:color w:val="000000" w:themeColor="text1"/>
                          <w:sz w:val="20"/>
                          <w:szCs w:val="20"/>
                        </w:rPr>
                        <w:br/>
                      </w:r>
                      <w:r w:rsidRPr="00E33634">
                        <w:rPr>
                          <w:rFonts w:ascii="Lato" w:hAnsi="Lato" w:cs="Helvetica"/>
                          <w:color w:val="000000" w:themeColor="text1"/>
                          <w:sz w:val="20"/>
                          <w:szCs w:val="20"/>
                        </w:rPr>
                        <w:t>As the latest addition to the ONE+™</w:t>
                      </w:r>
                      <w:r>
                        <w:rPr>
                          <w:rFonts w:ascii="Lato" w:hAnsi="Lato" w:cs="Helvetica"/>
                          <w:color w:val="000000" w:themeColor="text1"/>
                          <w:sz w:val="20"/>
                          <w:szCs w:val="20"/>
                        </w:rPr>
                        <w:t xml:space="preserve"> HP</w:t>
                      </w:r>
                      <w:r w:rsidRPr="00E33634">
                        <w:rPr>
                          <w:rFonts w:ascii="Lato" w:hAnsi="Lato" w:cs="Helvetica"/>
                          <w:color w:val="000000" w:themeColor="text1"/>
                          <w:sz w:val="20"/>
                          <w:szCs w:val="20"/>
                        </w:rPr>
                        <w:t xml:space="preserve"> range, the new 18V</w:t>
                      </w:r>
                      <w:r>
                        <w:rPr>
                          <w:rFonts w:ascii="Lato" w:hAnsi="Lato" w:cs="Helvetica"/>
                          <w:color w:val="000000" w:themeColor="text1"/>
                          <w:sz w:val="20"/>
                          <w:szCs w:val="20"/>
                        </w:rPr>
                        <w:t xml:space="preserve"> Brushless Pruning Saw c</w:t>
                      </w:r>
                      <w:r w:rsidRPr="00E33634">
                        <w:rPr>
                          <w:rFonts w:ascii="Lato" w:hAnsi="Lato" w:cs="Helvetica"/>
                          <w:color w:val="000000" w:themeColor="text1"/>
                          <w:sz w:val="20"/>
                          <w:szCs w:val="20"/>
                        </w:rPr>
                        <w:t xml:space="preserve">an be powered by any ONE+™ battery! You can switch one battery between a staggering range of over </w:t>
                      </w:r>
                      <w:r>
                        <w:rPr>
                          <w:rFonts w:ascii="Lato" w:hAnsi="Lato" w:cs="Helvetica"/>
                          <w:color w:val="000000" w:themeColor="text1"/>
                          <w:sz w:val="20"/>
                          <w:szCs w:val="20"/>
                        </w:rPr>
                        <w:t>20</w:t>
                      </w:r>
                      <w:r w:rsidRPr="00E33634">
                        <w:rPr>
                          <w:rFonts w:ascii="Lato" w:hAnsi="Lato" w:cs="Helvetica"/>
                          <w:color w:val="000000" w:themeColor="text1"/>
                          <w:sz w:val="20"/>
                          <w:szCs w:val="20"/>
                        </w:rPr>
                        <w:t xml:space="preserve">0 tools, covering all your DIY, </w:t>
                      </w:r>
                      <w:proofErr w:type="gramStart"/>
                      <w:r w:rsidRPr="00E33634">
                        <w:rPr>
                          <w:rFonts w:ascii="Lato" w:hAnsi="Lato" w:cs="Helvetica"/>
                          <w:color w:val="000000" w:themeColor="text1"/>
                          <w:sz w:val="20"/>
                          <w:szCs w:val="20"/>
                        </w:rPr>
                        <w:t>garden</w:t>
                      </w:r>
                      <w:proofErr w:type="gramEnd"/>
                      <w:r w:rsidRPr="00E33634">
                        <w:rPr>
                          <w:rFonts w:ascii="Lato" w:hAnsi="Lato" w:cs="Helvetica"/>
                          <w:color w:val="000000" w:themeColor="text1"/>
                          <w:sz w:val="20"/>
                          <w:szCs w:val="20"/>
                        </w:rPr>
                        <w:t xml:space="preserve"> and automotive needs. </w:t>
                      </w:r>
                    </w:p>
                    <w:p w14:paraId="22566202" w14:textId="77777777" w:rsidR="000B674D" w:rsidRPr="00E33634" w:rsidRDefault="000B674D" w:rsidP="000B674D">
                      <w:pPr>
                        <w:spacing w:after="120" w:line="264" w:lineRule="auto"/>
                        <w:rPr>
                          <w:rFonts w:ascii="Lato" w:hAnsi="Lato" w:cs="Helvetica"/>
                          <w:color w:val="000000" w:themeColor="text1"/>
                          <w:sz w:val="20"/>
                          <w:szCs w:val="20"/>
                        </w:rPr>
                      </w:pPr>
                      <w:r w:rsidRPr="00E33634">
                        <w:rPr>
                          <w:rFonts w:ascii="Lato" w:hAnsi="Lato" w:cs="Helvetica"/>
                          <w:color w:val="000000" w:themeColor="text1"/>
                          <w:sz w:val="20"/>
                          <w:szCs w:val="20"/>
                        </w:rPr>
                        <w:t xml:space="preserve">ONE+™ has been powering a range of garden and power tools since 1996: that’s 25 years of ONE+™ innovation in one system of tools. That’s why the ONE+ system is a market leader in the cordless DIY market world-wide. </w:t>
                      </w:r>
                    </w:p>
                    <w:p w14:paraId="66FAA896" w14:textId="77777777" w:rsidR="000B674D" w:rsidRPr="002E7A25" w:rsidRDefault="000B674D" w:rsidP="000B674D">
                      <w:pPr>
                        <w:spacing w:after="120" w:line="264" w:lineRule="auto"/>
                        <w:rPr>
                          <w:rFonts w:ascii="Lato" w:hAnsi="Lato" w:cs="Helvetica"/>
                          <w:color w:val="000000" w:themeColor="text1"/>
                          <w:sz w:val="20"/>
                          <w:szCs w:val="20"/>
                        </w:rPr>
                      </w:pPr>
                      <w:r w:rsidRPr="00E33634">
                        <w:rPr>
                          <w:rFonts w:ascii="Lato" w:hAnsi="Lato" w:cs="Helvetica"/>
                          <w:color w:val="000000" w:themeColor="text1"/>
                          <w:sz w:val="20"/>
                          <w:szCs w:val="20"/>
                        </w:rPr>
                        <w:t>RYOBI® tools are built to last and come at a competitive price and are protected by a three-year warranty for further peace of mind.</w:t>
                      </w:r>
                    </w:p>
                    <w:p w14:paraId="392275BC" w14:textId="77777777" w:rsidR="000B674D" w:rsidRPr="002E7A25" w:rsidRDefault="000B674D" w:rsidP="000B674D">
                      <w:pPr>
                        <w:spacing w:line="312" w:lineRule="auto"/>
                        <w:rPr>
                          <w:rFonts w:ascii="Helvetica Light" w:hAnsi="Helvetica Light"/>
                          <w:color w:val="000000" w:themeColor="text1"/>
                          <w:sz w:val="20"/>
                          <w:szCs w:val="20"/>
                        </w:rPr>
                      </w:pPr>
                    </w:p>
                  </w:txbxContent>
                </v:textbox>
                <w10:wrap anchorx="page"/>
              </v:shape>
            </w:pict>
          </mc:Fallback>
        </mc:AlternateContent>
      </w:r>
      <w:r w:rsidR="00563317">
        <w:rPr>
          <w:noProof/>
        </w:rPr>
        <mc:AlternateContent>
          <mc:Choice Requires="wps">
            <w:drawing>
              <wp:anchor distT="0" distB="0" distL="114300" distR="114300" simplePos="0" relativeHeight="251718656" behindDoc="0" locked="0" layoutInCell="1" allowOverlap="1" wp14:anchorId="2F054B46" wp14:editId="242E8D9A">
                <wp:simplePos x="0" y="0"/>
                <wp:positionH relativeFrom="column">
                  <wp:posOffset>-190500</wp:posOffset>
                </wp:positionH>
                <wp:positionV relativeFrom="paragraph">
                  <wp:posOffset>520700</wp:posOffset>
                </wp:positionV>
                <wp:extent cx="3324225" cy="3952875"/>
                <wp:effectExtent l="0" t="0" r="0" b="0"/>
                <wp:wrapNone/>
                <wp:docPr id="80" name="Text Box 80"/>
                <wp:cNvGraphicFramePr/>
                <a:graphic xmlns:a="http://schemas.openxmlformats.org/drawingml/2006/main">
                  <a:graphicData uri="http://schemas.microsoft.com/office/word/2010/wordprocessingShape">
                    <wps:wsp>
                      <wps:cNvSpPr txBox="1"/>
                      <wps:spPr>
                        <a:xfrm>
                          <a:off x="0" y="0"/>
                          <a:ext cx="3324225" cy="3952875"/>
                        </a:xfrm>
                        <a:prstGeom prst="rect">
                          <a:avLst/>
                        </a:prstGeom>
                        <a:noFill/>
                        <a:ln w="6350">
                          <a:noFill/>
                        </a:ln>
                      </wps:spPr>
                      <wps:txbx>
                        <w:txbxContent>
                          <w:p w14:paraId="47E8B646" w14:textId="17122EEE" w:rsidR="00493353" w:rsidRDefault="005A79BB" w:rsidP="00044822">
                            <w:pPr>
                              <w:spacing w:after="120" w:line="264" w:lineRule="auto"/>
                              <w:rPr>
                                <w:rFonts w:ascii="Lato" w:hAnsi="Lato" w:cs="Helvetica"/>
                                <w:color w:val="000000" w:themeColor="text1"/>
                                <w:sz w:val="20"/>
                                <w:szCs w:val="20"/>
                              </w:rPr>
                            </w:pPr>
                            <w:r>
                              <w:rPr>
                                <w:rFonts w:ascii="Lato" w:hAnsi="Lato" w:cs="Helvetica"/>
                                <w:b/>
                                <w:bCs/>
                                <w:color w:val="000000" w:themeColor="text1"/>
                                <w:sz w:val="20"/>
                                <w:szCs w:val="20"/>
                              </w:rPr>
                              <w:t xml:space="preserve">Pruning Saw Safety </w:t>
                            </w:r>
                            <w:r w:rsidR="00A82D88">
                              <w:rPr>
                                <w:rFonts w:ascii="Lato" w:hAnsi="Lato" w:cs="Helvetica"/>
                                <w:b/>
                                <w:bCs/>
                                <w:color w:val="000000" w:themeColor="text1"/>
                                <w:sz w:val="20"/>
                                <w:szCs w:val="20"/>
                              </w:rPr>
                              <w:t xml:space="preserve"> </w:t>
                            </w:r>
                            <w:r w:rsidR="00044822" w:rsidRPr="002E7A25">
                              <w:rPr>
                                <w:rFonts w:ascii="Lato" w:hAnsi="Lato" w:cs="Helvetica"/>
                                <w:color w:val="000000" w:themeColor="text1"/>
                                <w:sz w:val="20"/>
                                <w:szCs w:val="20"/>
                              </w:rPr>
                              <w:br/>
                            </w:r>
                            <w:r w:rsidR="00FB6AD4" w:rsidRPr="00FB6AD4">
                              <w:rPr>
                                <w:rFonts w:ascii="Lato" w:hAnsi="Lato" w:cs="Helvetica"/>
                                <w:color w:val="000000" w:themeColor="text1"/>
                                <w:sz w:val="20"/>
                                <w:szCs w:val="20"/>
                              </w:rPr>
                              <w:t xml:space="preserve">The 15cm Pruning Saw has been designed with the user’s safety in mind. It features a two-stage trigger to avoid accidental activation when handling the saw. Other safety features included </w:t>
                            </w:r>
                            <w:r w:rsidR="007C17FB">
                              <w:rPr>
                                <w:rFonts w:ascii="Lato" w:hAnsi="Lato" w:cs="Helvetica"/>
                                <w:color w:val="000000" w:themeColor="text1"/>
                                <w:sz w:val="20"/>
                                <w:szCs w:val="20"/>
                              </w:rPr>
                              <w:t xml:space="preserve">is the </w:t>
                            </w:r>
                            <w:r w:rsidR="00FB6AD4" w:rsidRPr="00FB6AD4">
                              <w:rPr>
                                <w:rFonts w:ascii="Lato" w:hAnsi="Lato" w:cs="Helvetica"/>
                                <w:color w:val="000000" w:themeColor="text1"/>
                                <w:sz w:val="20"/>
                                <w:szCs w:val="20"/>
                              </w:rPr>
                              <w:t>shielding hand guard</w:t>
                            </w:r>
                            <w:r w:rsidR="007C17FB">
                              <w:rPr>
                                <w:rFonts w:ascii="Lato" w:hAnsi="Lato" w:cs="Helvetica"/>
                                <w:color w:val="000000" w:themeColor="text1"/>
                                <w:sz w:val="20"/>
                                <w:szCs w:val="20"/>
                              </w:rPr>
                              <w:t xml:space="preserve"> that</w:t>
                            </w:r>
                            <w:r w:rsidR="00FB6AD4" w:rsidRPr="00FB6AD4">
                              <w:rPr>
                                <w:rFonts w:ascii="Lato" w:hAnsi="Lato" w:cs="Helvetica"/>
                                <w:color w:val="000000" w:themeColor="text1"/>
                                <w:sz w:val="20"/>
                                <w:szCs w:val="20"/>
                              </w:rPr>
                              <w:t xml:space="preserve"> </w:t>
                            </w:r>
                            <w:r w:rsidR="007C17FB">
                              <w:rPr>
                                <w:rFonts w:ascii="Lato" w:hAnsi="Lato" w:cs="Helvetica"/>
                                <w:color w:val="000000" w:themeColor="text1"/>
                                <w:sz w:val="20"/>
                                <w:szCs w:val="20"/>
                              </w:rPr>
                              <w:t>protects</w:t>
                            </w:r>
                            <w:r w:rsidR="00FB6AD4" w:rsidRPr="00FB6AD4">
                              <w:rPr>
                                <w:rFonts w:ascii="Lato" w:hAnsi="Lato" w:cs="Helvetica"/>
                                <w:color w:val="000000" w:themeColor="text1"/>
                                <w:sz w:val="20"/>
                                <w:szCs w:val="20"/>
                              </w:rPr>
                              <w:t xml:space="preserve"> the trigger hand and a bar cover that sits on top of the bar and chain protecting the users second hand.</w:t>
                            </w:r>
                          </w:p>
                          <w:p w14:paraId="0382F8AF" w14:textId="0BEDFBC6" w:rsidR="00493353" w:rsidRDefault="00493353" w:rsidP="00044822">
                            <w:pPr>
                              <w:spacing w:after="120" w:line="264" w:lineRule="auto"/>
                              <w:rPr>
                                <w:rFonts w:ascii="Lato" w:hAnsi="Lato" w:cs="Helvetica"/>
                                <w:color w:val="000000" w:themeColor="text1"/>
                                <w:sz w:val="20"/>
                                <w:szCs w:val="20"/>
                              </w:rPr>
                            </w:pPr>
                            <w:r>
                              <w:rPr>
                                <w:rFonts w:ascii="Lato" w:hAnsi="Lato" w:cs="Helvetica"/>
                                <w:b/>
                                <w:bCs/>
                                <w:color w:val="000000" w:themeColor="text1"/>
                                <w:sz w:val="20"/>
                                <w:szCs w:val="20"/>
                              </w:rPr>
                              <w:t xml:space="preserve">Lightweight Design   </w:t>
                            </w:r>
                            <w:r w:rsidRPr="002E7A25">
                              <w:rPr>
                                <w:rFonts w:ascii="Lato" w:hAnsi="Lato" w:cs="Helvetica"/>
                                <w:color w:val="000000" w:themeColor="text1"/>
                                <w:sz w:val="20"/>
                                <w:szCs w:val="20"/>
                              </w:rPr>
                              <w:br/>
                            </w:r>
                            <w:r w:rsidR="00DD1C41">
                              <w:rPr>
                                <w:rFonts w:ascii="Lato" w:hAnsi="Lato" w:cs="Helvetica"/>
                                <w:color w:val="000000" w:themeColor="text1"/>
                                <w:sz w:val="20"/>
                                <w:szCs w:val="20"/>
                              </w:rPr>
                              <w:t>Weighing just over</w:t>
                            </w:r>
                            <w:r w:rsidR="005249FC" w:rsidRPr="005249FC">
                              <w:rPr>
                                <w:rFonts w:ascii="Lato" w:hAnsi="Lato" w:cs="Helvetica"/>
                                <w:color w:val="000000" w:themeColor="text1"/>
                                <w:sz w:val="20"/>
                                <w:szCs w:val="20"/>
                              </w:rPr>
                              <w:t xml:space="preserve"> 1kg, </w:t>
                            </w:r>
                            <w:r w:rsidR="00DD1C41">
                              <w:rPr>
                                <w:rFonts w:ascii="Lato" w:hAnsi="Lato" w:cs="Helvetica"/>
                                <w:color w:val="000000" w:themeColor="text1"/>
                                <w:sz w:val="20"/>
                                <w:szCs w:val="20"/>
                              </w:rPr>
                              <w:t>the</w:t>
                            </w:r>
                            <w:r w:rsidR="00477649">
                              <w:rPr>
                                <w:rFonts w:ascii="Lato" w:hAnsi="Lato" w:cs="Helvetica"/>
                                <w:color w:val="000000" w:themeColor="text1"/>
                                <w:sz w:val="20"/>
                                <w:szCs w:val="20"/>
                              </w:rPr>
                              <w:t xml:space="preserve"> </w:t>
                            </w:r>
                            <w:r w:rsidR="00FD4346">
                              <w:rPr>
                                <w:rFonts w:ascii="Lato" w:hAnsi="Lato" w:cs="Helvetica"/>
                                <w:color w:val="000000" w:themeColor="text1"/>
                                <w:sz w:val="20"/>
                                <w:szCs w:val="20"/>
                              </w:rPr>
                              <w:t xml:space="preserve">lightweight design increases the </w:t>
                            </w:r>
                            <w:r w:rsidR="006D0120">
                              <w:rPr>
                                <w:rFonts w:ascii="Lato" w:hAnsi="Lato" w:cs="Helvetica"/>
                                <w:color w:val="000000" w:themeColor="text1"/>
                                <w:sz w:val="20"/>
                                <w:szCs w:val="20"/>
                              </w:rPr>
                              <w:t>user’s</w:t>
                            </w:r>
                            <w:r w:rsidR="00FD4346">
                              <w:rPr>
                                <w:rFonts w:ascii="Lato" w:hAnsi="Lato" w:cs="Helvetica"/>
                                <w:color w:val="000000" w:themeColor="text1"/>
                                <w:sz w:val="20"/>
                                <w:szCs w:val="20"/>
                              </w:rPr>
                              <w:t xml:space="preserve"> manoeuvrability of the saw </w:t>
                            </w:r>
                            <w:r w:rsidR="006D0120">
                              <w:rPr>
                                <w:rFonts w:ascii="Lato" w:hAnsi="Lato" w:cs="Helvetica"/>
                                <w:color w:val="000000" w:themeColor="text1"/>
                                <w:sz w:val="20"/>
                                <w:szCs w:val="20"/>
                              </w:rPr>
                              <w:t xml:space="preserve">giving them greater control when pruning. </w:t>
                            </w:r>
                            <w:r w:rsidR="002E7638">
                              <w:rPr>
                                <w:rFonts w:ascii="Lato" w:hAnsi="Lato" w:cs="Helvetica"/>
                                <w:color w:val="000000" w:themeColor="text1"/>
                                <w:sz w:val="20"/>
                                <w:szCs w:val="20"/>
                              </w:rPr>
                              <w:t>This also</w:t>
                            </w:r>
                            <w:r w:rsidR="005249FC" w:rsidRPr="005249FC">
                              <w:rPr>
                                <w:rFonts w:ascii="Lato" w:hAnsi="Lato" w:cs="Helvetica"/>
                                <w:color w:val="000000" w:themeColor="text1"/>
                                <w:sz w:val="20"/>
                                <w:szCs w:val="20"/>
                              </w:rPr>
                              <w:t xml:space="preserve"> reduces fatigue </w:t>
                            </w:r>
                            <w:r w:rsidR="000C7301">
                              <w:rPr>
                                <w:rFonts w:ascii="Lato" w:hAnsi="Lato" w:cs="Helvetica"/>
                                <w:color w:val="000000" w:themeColor="text1"/>
                                <w:sz w:val="20"/>
                                <w:szCs w:val="20"/>
                              </w:rPr>
                              <w:t>allowing the user to prune</w:t>
                            </w:r>
                            <w:r w:rsidR="006D0120">
                              <w:rPr>
                                <w:rFonts w:ascii="Lato" w:hAnsi="Lato" w:cs="Helvetica"/>
                                <w:color w:val="000000" w:themeColor="text1"/>
                                <w:sz w:val="20"/>
                                <w:szCs w:val="20"/>
                              </w:rPr>
                              <w:t xml:space="preserve"> for </w:t>
                            </w:r>
                            <w:r w:rsidR="005249FC" w:rsidRPr="005249FC">
                              <w:rPr>
                                <w:rFonts w:ascii="Lato" w:hAnsi="Lato" w:cs="Helvetica"/>
                                <w:color w:val="000000" w:themeColor="text1"/>
                                <w:sz w:val="20"/>
                                <w:szCs w:val="20"/>
                              </w:rPr>
                              <w:t>prolonged periods.</w:t>
                            </w:r>
                          </w:p>
                          <w:p w14:paraId="58E8BA00" w14:textId="4014E54C" w:rsidR="000B674D" w:rsidRDefault="000B674D" w:rsidP="000B674D">
                            <w:pPr>
                              <w:spacing w:after="120" w:line="264" w:lineRule="auto"/>
                              <w:rPr>
                                <w:rFonts w:ascii="Lato" w:hAnsi="Lato" w:cs="Helvetica"/>
                                <w:color w:val="000000" w:themeColor="text1"/>
                                <w:sz w:val="20"/>
                                <w:szCs w:val="20"/>
                              </w:rPr>
                            </w:pPr>
                            <w:r>
                              <w:rPr>
                                <w:rFonts w:ascii="Lato" w:hAnsi="Lato" w:cs="Helvetica"/>
                                <w:b/>
                                <w:bCs/>
                                <w:color w:val="000000" w:themeColor="text1"/>
                                <w:sz w:val="20"/>
                                <w:szCs w:val="20"/>
                              </w:rPr>
                              <w:t xml:space="preserve">Pruning </w:t>
                            </w:r>
                            <w:r w:rsidR="00E61E2E">
                              <w:rPr>
                                <w:rFonts w:ascii="Lato" w:hAnsi="Lato" w:cs="Helvetica"/>
                                <w:b/>
                                <w:bCs/>
                                <w:color w:val="000000" w:themeColor="text1"/>
                                <w:sz w:val="20"/>
                                <w:szCs w:val="20"/>
                              </w:rPr>
                              <w:t>With Ease</w:t>
                            </w:r>
                            <w:r>
                              <w:rPr>
                                <w:rFonts w:ascii="Lato" w:hAnsi="Lato" w:cs="Helvetica"/>
                                <w:b/>
                                <w:bCs/>
                                <w:color w:val="000000" w:themeColor="text1"/>
                                <w:sz w:val="20"/>
                                <w:szCs w:val="20"/>
                              </w:rPr>
                              <w:t xml:space="preserve">  </w:t>
                            </w:r>
                            <w:r w:rsidRPr="002E7A25">
                              <w:rPr>
                                <w:rFonts w:ascii="Lato" w:hAnsi="Lato" w:cs="Helvetica"/>
                                <w:color w:val="000000" w:themeColor="text1"/>
                                <w:sz w:val="20"/>
                                <w:szCs w:val="20"/>
                              </w:rPr>
                              <w:br/>
                            </w:r>
                            <w:r w:rsidR="00E61E2E" w:rsidRPr="00E61E2E">
                              <w:rPr>
                                <w:rFonts w:ascii="Lato" w:hAnsi="Lato" w:cs="Helvetica"/>
                                <w:color w:val="000000" w:themeColor="text1"/>
                                <w:sz w:val="20"/>
                                <w:szCs w:val="20"/>
                              </w:rPr>
                              <w:t>Changing the bar or tightening the chain can be quickly adjusted without any tools with the tool-less chain tensioning system. Included with the pruning saw is a pipette oil bottle so the user can apply oil directly onto the bar and chain to ensure the chain runs smooths.</w:t>
                            </w:r>
                            <w:r w:rsidR="002439F8">
                              <w:t xml:space="preserve"> </w:t>
                            </w:r>
                            <w:r w:rsidR="002439F8" w:rsidRPr="002439F8">
                              <w:rPr>
                                <w:rFonts w:ascii="Lato" w:hAnsi="Lato" w:cs="Helvetica"/>
                                <w:color w:val="000000" w:themeColor="text1"/>
                                <w:sz w:val="20"/>
                                <w:szCs w:val="20"/>
                              </w:rPr>
                              <w:t>These features allow for quick effortless maintenance so you can pick up your Pruning Saw and go.</w:t>
                            </w:r>
                          </w:p>
                          <w:p w14:paraId="3736A2D5" w14:textId="46118B70" w:rsidR="000B674D" w:rsidRDefault="000B674D" w:rsidP="00044822">
                            <w:pPr>
                              <w:spacing w:after="120" w:line="264" w:lineRule="auto"/>
                              <w:rPr>
                                <w:rFonts w:ascii="Lato" w:hAnsi="Lato" w:cs="Helvetica"/>
                                <w:color w:val="000000" w:themeColor="text1"/>
                                <w:sz w:val="20"/>
                                <w:szCs w:val="20"/>
                              </w:rPr>
                            </w:pPr>
                          </w:p>
                          <w:p w14:paraId="2A1F1B29" w14:textId="77777777" w:rsidR="000B674D" w:rsidRPr="002E7A25" w:rsidRDefault="000B674D" w:rsidP="00044822">
                            <w:pPr>
                              <w:spacing w:after="120" w:line="264" w:lineRule="auto"/>
                              <w:rPr>
                                <w:rFonts w:ascii="Lato" w:hAnsi="Lato" w:cs="Helvetica"/>
                                <w:color w:val="000000" w:themeColor="text1"/>
                                <w:sz w:val="20"/>
                                <w:szCs w:val="20"/>
                              </w:rPr>
                            </w:pPr>
                          </w:p>
                          <w:p w14:paraId="5AEC9CC3" w14:textId="77777777" w:rsidR="002C050A" w:rsidRPr="002E7A25" w:rsidRDefault="002C050A" w:rsidP="002C050A">
                            <w:pPr>
                              <w:spacing w:line="312" w:lineRule="auto"/>
                              <w:rPr>
                                <w:rFonts w:ascii="Helvetica Light" w:hAnsi="Helvetica Light"/>
                                <w:color w:val="000000" w:themeColor="text1"/>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054B46" id="Text Box 80" o:spid="_x0000_s1036" type="#_x0000_t202" style="position:absolute;margin-left:-15pt;margin-top:41pt;width:261.75pt;height:311.2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" filled="f" stroked="f" strokeweight=".5pt">
                <v:textbox>
                  <w:txbxContent>
                    <w:p w14:paraId="47E8B646" w14:textId="17122EEE" w:rsidR="00493353" w:rsidRDefault="005A79BB" w:rsidP="00044822">
                      <w:pPr>
                        <w:spacing w:after="120" w:line="264" w:lineRule="auto"/>
                        <w:rPr>
                          <w:rFonts w:ascii="Lato" w:hAnsi="Lato" w:cs="Helvetica"/>
                          <w:color w:val="000000" w:themeColor="text1"/>
                          <w:sz w:val="20"/>
                          <w:szCs w:val="20"/>
                        </w:rPr>
                      </w:pPr>
                      <w:r>
                        <w:rPr>
                          <w:rFonts w:ascii="Lato" w:hAnsi="Lato" w:cs="Helvetica"/>
                          <w:b/>
                          <w:bCs/>
                          <w:color w:val="000000" w:themeColor="text1"/>
                          <w:sz w:val="20"/>
                          <w:szCs w:val="20"/>
                        </w:rPr>
                        <w:t xml:space="preserve">Pruning Saw Safety </w:t>
                      </w:r>
                      <w:r w:rsidR="00A82D88">
                        <w:rPr>
                          <w:rFonts w:ascii="Lato" w:hAnsi="Lato" w:cs="Helvetica"/>
                          <w:b/>
                          <w:bCs/>
                          <w:color w:val="000000" w:themeColor="text1"/>
                          <w:sz w:val="20"/>
                          <w:szCs w:val="20"/>
                        </w:rPr>
                        <w:t xml:space="preserve"> </w:t>
                      </w:r>
                      <w:r w:rsidR="00044822" w:rsidRPr="002E7A25">
                        <w:rPr>
                          <w:rFonts w:ascii="Lato" w:hAnsi="Lato" w:cs="Helvetica"/>
                          <w:color w:val="000000" w:themeColor="text1"/>
                          <w:sz w:val="20"/>
                          <w:szCs w:val="20"/>
                        </w:rPr>
                        <w:br/>
                      </w:r>
                      <w:r w:rsidR="00FB6AD4" w:rsidRPr="00FB6AD4">
                        <w:rPr>
                          <w:rFonts w:ascii="Lato" w:hAnsi="Lato" w:cs="Helvetica"/>
                          <w:color w:val="000000" w:themeColor="text1"/>
                          <w:sz w:val="20"/>
                          <w:szCs w:val="20"/>
                        </w:rPr>
                        <w:t xml:space="preserve">The 15cm Pruning Saw has been designed with the user’s safety in mind. It features a two-stage trigger to avoid accidental activation when handling the saw. Other safety features included </w:t>
                      </w:r>
                      <w:r w:rsidR="007C17FB">
                        <w:rPr>
                          <w:rFonts w:ascii="Lato" w:hAnsi="Lato" w:cs="Helvetica"/>
                          <w:color w:val="000000" w:themeColor="text1"/>
                          <w:sz w:val="20"/>
                          <w:szCs w:val="20"/>
                        </w:rPr>
                        <w:t xml:space="preserve">is the </w:t>
                      </w:r>
                      <w:r w:rsidR="00FB6AD4" w:rsidRPr="00FB6AD4">
                        <w:rPr>
                          <w:rFonts w:ascii="Lato" w:hAnsi="Lato" w:cs="Helvetica"/>
                          <w:color w:val="000000" w:themeColor="text1"/>
                          <w:sz w:val="20"/>
                          <w:szCs w:val="20"/>
                        </w:rPr>
                        <w:t>shielding hand guard</w:t>
                      </w:r>
                      <w:r w:rsidR="007C17FB">
                        <w:rPr>
                          <w:rFonts w:ascii="Lato" w:hAnsi="Lato" w:cs="Helvetica"/>
                          <w:color w:val="000000" w:themeColor="text1"/>
                          <w:sz w:val="20"/>
                          <w:szCs w:val="20"/>
                        </w:rPr>
                        <w:t xml:space="preserve"> that</w:t>
                      </w:r>
                      <w:r w:rsidR="00FB6AD4" w:rsidRPr="00FB6AD4">
                        <w:rPr>
                          <w:rFonts w:ascii="Lato" w:hAnsi="Lato" w:cs="Helvetica"/>
                          <w:color w:val="000000" w:themeColor="text1"/>
                          <w:sz w:val="20"/>
                          <w:szCs w:val="20"/>
                        </w:rPr>
                        <w:t xml:space="preserve"> </w:t>
                      </w:r>
                      <w:r w:rsidR="007C17FB">
                        <w:rPr>
                          <w:rFonts w:ascii="Lato" w:hAnsi="Lato" w:cs="Helvetica"/>
                          <w:color w:val="000000" w:themeColor="text1"/>
                          <w:sz w:val="20"/>
                          <w:szCs w:val="20"/>
                        </w:rPr>
                        <w:t>protects</w:t>
                      </w:r>
                      <w:r w:rsidR="00FB6AD4" w:rsidRPr="00FB6AD4">
                        <w:rPr>
                          <w:rFonts w:ascii="Lato" w:hAnsi="Lato" w:cs="Helvetica"/>
                          <w:color w:val="000000" w:themeColor="text1"/>
                          <w:sz w:val="20"/>
                          <w:szCs w:val="20"/>
                        </w:rPr>
                        <w:t xml:space="preserve"> the trigger hand and a bar cover that sits on top of the bar and chain protecting the users second hand.</w:t>
                      </w:r>
                    </w:p>
                    <w:p w14:paraId="0382F8AF" w14:textId="0BEDFBC6" w:rsidR="00493353" w:rsidRDefault="00493353" w:rsidP="00044822">
                      <w:pPr>
                        <w:spacing w:after="120" w:line="264" w:lineRule="auto"/>
                        <w:rPr>
                          <w:rFonts w:ascii="Lato" w:hAnsi="Lato" w:cs="Helvetica"/>
                          <w:color w:val="000000" w:themeColor="text1"/>
                          <w:sz w:val="20"/>
                          <w:szCs w:val="20"/>
                        </w:rPr>
                      </w:pPr>
                      <w:r>
                        <w:rPr>
                          <w:rFonts w:ascii="Lato" w:hAnsi="Lato" w:cs="Helvetica"/>
                          <w:b/>
                          <w:bCs/>
                          <w:color w:val="000000" w:themeColor="text1"/>
                          <w:sz w:val="20"/>
                          <w:szCs w:val="20"/>
                        </w:rPr>
                        <w:t xml:space="preserve">Lightweight Design </w:t>
                      </w:r>
                      <w:r>
                        <w:rPr>
                          <w:rFonts w:ascii="Lato" w:hAnsi="Lato" w:cs="Helvetica"/>
                          <w:b/>
                          <w:bCs/>
                          <w:color w:val="000000" w:themeColor="text1"/>
                          <w:sz w:val="20"/>
                          <w:szCs w:val="20"/>
                        </w:rPr>
                        <w:t xml:space="preserve">  </w:t>
                      </w:r>
                      <w:r w:rsidRPr="002E7A25">
                        <w:rPr>
                          <w:rFonts w:ascii="Lato" w:hAnsi="Lato" w:cs="Helvetica"/>
                          <w:color w:val="000000" w:themeColor="text1"/>
                          <w:sz w:val="20"/>
                          <w:szCs w:val="20"/>
                        </w:rPr>
                        <w:br/>
                      </w:r>
                      <w:r w:rsidR="00DD1C41">
                        <w:rPr>
                          <w:rFonts w:ascii="Lato" w:hAnsi="Lato" w:cs="Helvetica"/>
                          <w:color w:val="000000" w:themeColor="text1"/>
                          <w:sz w:val="20"/>
                          <w:szCs w:val="20"/>
                        </w:rPr>
                        <w:t>Weighing just over</w:t>
                      </w:r>
                      <w:r w:rsidR="005249FC" w:rsidRPr="005249FC">
                        <w:rPr>
                          <w:rFonts w:ascii="Lato" w:hAnsi="Lato" w:cs="Helvetica"/>
                          <w:color w:val="000000" w:themeColor="text1"/>
                          <w:sz w:val="20"/>
                          <w:szCs w:val="20"/>
                        </w:rPr>
                        <w:t xml:space="preserve"> 1kg, </w:t>
                      </w:r>
                      <w:r w:rsidR="00DD1C41">
                        <w:rPr>
                          <w:rFonts w:ascii="Lato" w:hAnsi="Lato" w:cs="Helvetica"/>
                          <w:color w:val="000000" w:themeColor="text1"/>
                          <w:sz w:val="20"/>
                          <w:szCs w:val="20"/>
                        </w:rPr>
                        <w:t>the</w:t>
                      </w:r>
                      <w:r w:rsidR="00477649">
                        <w:rPr>
                          <w:rFonts w:ascii="Lato" w:hAnsi="Lato" w:cs="Helvetica"/>
                          <w:color w:val="000000" w:themeColor="text1"/>
                          <w:sz w:val="20"/>
                          <w:szCs w:val="20"/>
                        </w:rPr>
                        <w:t xml:space="preserve"> </w:t>
                      </w:r>
                      <w:r w:rsidR="00FD4346">
                        <w:rPr>
                          <w:rFonts w:ascii="Lato" w:hAnsi="Lato" w:cs="Helvetica"/>
                          <w:color w:val="000000" w:themeColor="text1"/>
                          <w:sz w:val="20"/>
                          <w:szCs w:val="20"/>
                        </w:rPr>
                        <w:t xml:space="preserve">lightweight design increases the </w:t>
                      </w:r>
                      <w:r w:rsidR="006D0120">
                        <w:rPr>
                          <w:rFonts w:ascii="Lato" w:hAnsi="Lato" w:cs="Helvetica"/>
                          <w:color w:val="000000" w:themeColor="text1"/>
                          <w:sz w:val="20"/>
                          <w:szCs w:val="20"/>
                        </w:rPr>
                        <w:t>user’s</w:t>
                      </w:r>
                      <w:r w:rsidR="00FD4346">
                        <w:rPr>
                          <w:rFonts w:ascii="Lato" w:hAnsi="Lato" w:cs="Helvetica"/>
                          <w:color w:val="000000" w:themeColor="text1"/>
                          <w:sz w:val="20"/>
                          <w:szCs w:val="20"/>
                        </w:rPr>
                        <w:t xml:space="preserve"> manoeuvrability of the saw </w:t>
                      </w:r>
                      <w:r w:rsidR="006D0120">
                        <w:rPr>
                          <w:rFonts w:ascii="Lato" w:hAnsi="Lato" w:cs="Helvetica"/>
                          <w:color w:val="000000" w:themeColor="text1"/>
                          <w:sz w:val="20"/>
                          <w:szCs w:val="20"/>
                        </w:rPr>
                        <w:t xml:space="preserve">giving them greater control when pruning. </w:t>
                      </w:r>
                      <w:r w:rsidR="002E7638">
                        <w:rPr>
                          <w:rFonts w:ascii="Lato" w:hAnsi="Lato" w:cs="Helvetica"/>
                          <w:color w:val="000000" w:themeColor="text1"/>
                          <w:sz w:val="20"/>
                          <w:szCs w:val="20"/>
                        </w:rPr>
                        <w:t>This also</w:t>
                      </w:r>
                      <w:r w:rsidR="005249FC" w:rsidRPr="005249FC">
                        <w:rPr>
                          <w:rFonts w:ascii="Lato" w:hAnsi="Lato" w:cs="Helvetica"/>
                          <w:color w:val="000000" w:themeColor="text1"/>
                          <w:sz w:val="20"/>
                          <w:szCs w:val="20"/>
                        </w:rPr>
                        <w:t xml:space="preserve"> reduces fatigue </w:t>
                      </w:r>
                      <w:r w:rsidR="000C7301">
                        <w:rPr>
                          <w:rFonts w:ascii="Lato" w:hAnsi="Lato" w:cs="Helvetica"/>
                          <w:color w:val="000000" w:themeColor="text1"/>
                          <w:sz w:val="20"/>
                          <w:szCs w:val="20"/>
                        </w:rPr>
                        <w:t>allowing the user to prune</w:t>
                      </w:r>
                      <w:r w:rsidR="006D0120">
                        <w:rPr>
                          <w:rFonts w:ascii="Lato" w:hAnsi="Lato" w:cs="Helvetica"/>
                          <w:color w:val="000000" w:themeColor="text1"/>
                          <w:sz w:val="20"/>
                          <w:szCs w:val="20"/>
                        </w:rPr>
                        <w:t xml:space="preserve"> for </w:t>
                      </w:r>
                      <w:r w:rsidR="005249FC" w:rsidRPr="005249FC">
                        <w:rPr>
                          <w:rFonts w:ascii="Lato" w:hAnsi="Lato" w:cs="Helvetica"/>
                          <w:color w:val="000000" w:themeColor="text1"/>
                          <w:sz w:val="20"/>
                          <w:szCs w:val="20"/>
                        </w:rPr>
                        <w:t>prolonged periods.</w:t>
                      </w:r>
                    </w:p>
                    <w:p w14:paraId="58E8BA00" w14:textId="4014E54C" w:rsidR="000B674D" w:rsidRDefault="000B674D" w:rsidP="000B674D">
                      <w:pPr>
                        <w:spacing w:after="120" w:line="264" w:lineRule="auto"/>
                        <w:rPr>
                          <w:rFonts w:ascii="Lato" w:hAnsi="Lato" w:cs="Helvetica"/>
                          <w:color w:val="000000" w:themeColor="text1"/>
                          <w:sz w:val="20"/>
                          <w:szCs w:val="20"/>
                        </w:rPr>
                      </w:pPr>
                      <w:r>
                        <w:rPr>
                          <w:rFonts w:ascii="Lato" w:hAnsi="Lato" w:cs="Helvetica"/>
                          <w:b/>
                          <w:bCs/>
                          <w:color w:val="000000" w:themeColor="text1"/>
                          <w:sz w:val="20"/>
                          <w:szCs w:val="20"/>
                        </w:rPr>
                        <w:t xml:space="preserve">Pruning </w:t>
                      </w:r>
                      <w:r w:rsidR="00E61E2E">
                        <w:rPr>
                          <w:rFonts w:ascii="Lato" w:hAnsi="Lato" w:cs="Helvetica"/>
                          <w:b/>
                          <w:bCs/>
                          <w:color w:val="000000" w:themeColor="text1"/>
                          <w:sz w:val="20"/>
                          <w:szCs w:val="20"/>
                        </w:rPr>
                        <w:t>With Ease</w:t>
                      </w:r>
                      <w:r>
                        <w:rPr>
                          <w:rFonts w:ascii="Lato" w:hAnsi="Lato" w:cs="Helvetica"/>
                          <w:b/>
                          <w:bCs/>
                          <w:color w:val="000000" w:themeColor="text1"/>
                          <w:sz w:val="20"/>
                          <w:szCs w:val="20"/>
                        </w:rPr>
                        <w:t xml:space="preserve">  </w:t>
                      </w:r>
                      <w:r w:rsidRPr="002E7A25">
                        <w:rPr>
                          <w:rFonts w:ascii="Lato" w:hAnsi="Lato" w:cs="Helvetica"/>
                          <w:color w:val="000000" w:themeColor="text1"/>
                          <w:sz w:val="20"/>
                          <w:szCs w:val="20"/>
                        </w:rPr>
                        <w:br/>
                      </w:r>
                      <w:r w:rsidR="00E61E2E" w:rsidRPr="00E61E2E">
                        <w:rPr>
                          <w:rFonts w:ascii="Lato" w:hAnsi="Lato" w:cs="Helvetica"/>
                          <w:color w:val="000000" w:themeColor="text1"/>
                          <w:sz w:val="20"/>
                          <w:szCs w:val="20"/>
                        </w:rPr>
                        <w:t>Changing the bar or tightening the chain can be quickly adjusted without any tools with the tool-less chain tensioning system. Included with the pruning saw is a pipette oil bottle so the user can apply oil directly onto the bar and chain to ensure the chain runs smooths.</w:t>
                      </w:r>
                      <w:r w:rsidR="002439F8">
                        <w:t xml:space="preserve"> </w:t>
                      </w:r>
                      <w:r w:rsidR="002439F8" w:rsidRPr="002439F8">
                        <w:rPr>
                          <w:rFonts w:ascii="Lato" w:hAnsi="Lato" w:cs="Helvetica"/>
                          <w:color w:val="000000" w:themeColor="text1"/>
                          <w:sz w:val="20"/>
                          <w:szCs w:val="20"/>
                        </w:rPr>
                        <w:t>These features allow for quick effortless maintenance so you can pick up your Pruning Saw and go.</w:t>
                      </w:r>
                    </w:p>
                    <w:p w14:paraId="3736A2D5" w14:textId="46118B70" w:rsidR="000B674D" w:rsidRDefault="000B674D" w:rsidP="00044822">
                      <w:pPr>
                        <w:spacing w:after="120" w:line="264" w:lineRule="auto"/>
                        <w:rPr>
                          <w:rFonts w:ascii="Lato" w:hAnsi="Lato" w:cs="Helvetica"/>
                          <w:color w:val="000000" w:themeColor="text1"/>
                          <w:sz w:val="20"/>
                          <w:szCs w:val="20"/>
                        </w:rPr>
                      </w:pPr>
                    </w:p>
                    <w:p w14:paraId="2A1F1B29" w14:textId="77777777" w:rsidR="000B674D" w:rsidRPr="002E7A25" w:rsidRDefault="000B674D" w:rsidP="00044822">
                      <w:pPr>
                        <w:spacing w:after="120" w:line="264" w:lineRule="auto"/>
                        <w:rPr>
                          <w:rFonts w:ascii="Lato" w:hAnsi="Lato" w:cs="Helvetica"/>
                          <w:color w:val="000000" w:themeColor="text1"/>
                          <w:sz w:val="20"/>
                          <w:szCs w:val="20"/>
                        </w:rPr>
                      </w:pPr>
                    </w:p>
                    <w:p w14:paraId="5AEC9CC3" w14:textId="77777777" w:rsidR="002C050A" w:rsidRPr="002E7A25" w:rsidRDefault="002C050A" w:rsidP="002C050A">
                      <w:pPr>
                        <w:spacing w:line="312" w:lineRule="auto"/>
                        <w:rPr>
                          <w:rFonts w:ascii="Helvetica Light" w:hAnsi="Helvetica Light"/>
                          <w:color w:val="000000" w:themeColor="text1"/>
                          <w:sz w:val="20"/>
                          <w:szCs w:val="20"/>
                        </w:rPr>
                      </w:pPr>
                    </w:p>
                  </w:txbxContent>
                </v:textbox>
              </v:shape>
            </w:pict>
          </mc:Fallback>
        </mc:AlternateContent>
      </w:r>
      <w:r w:rsidR="00410951" w:rsidRPr="00B51C03">
        <w:rPr>
          <w:noProof/>
        </w:rPr>
        <mc:AlternateContent>
          <mc:Choice Requires="wps">
            <w:drawing>
              <wp:anchor distT="0" distB="0" distL="114300" distR="114300" simplePos="0" relativeHeight="251801600" behindDoc="0" locked="0" layoutInCell="1" allowOverlap="1" wp14:anchorId="6C77A20E" wp14:editId="7216A7CE">
                <wp:simplePos x="0" y="0"/>
                <wp:positionH relativeFrom="column">
                  <wp:posOffset>2502535</wp:posOffset>
                </wp:positionH>
                <wp:positionV relativeFrom="paragraph">
                  <wp:posOffset>6798945</wp:posOffset>
                </wp:positionV>
                <wp:extent cx="881380" cy="233680"/>
                <wp:effectExtent l="0" t="0" r="0" b="0"/>
                <wp:wrapNone/>
                <wp:docPr id="25" name="Text Box 25"/>
                <wp:cNvGraphicFramePr/>
                <a:graphic xmlns:a="http://schemas.openxmlformats.org/drawingml/2006/main">
                  <a:graphicData uri="http://schemas.microsoft.com/office/word/2010/wordprocessingShape">
                    <wps:wsp>
                      <wps:cNvSpPr txBox="1"/>
                      <wps:spPr>
                        <a:xfrm>
                          <a:off x="0" y="0"/>
                          <a:ext cx="881380" cy="233680"/>
                        </a:xfrm>
                        <a:prstGeom prst="rect">
                          <a:avLst/>
                        </a:prstGeom>
                        <a:noFill/>
                        <a:ln w="6350">
                          <a:noFill/>
                        </a:ln>
                      </wps:spPr>
                      <wps:txbx>
                        <w:txbxContent>
                          <w:p w14:paraId="51744F8C" w14:textId="77777777" w:rsidR="00B51C03" w:rsidRPr="005658F5" w:rsidRDefault="00B51C03" w:rsidP="00B51C03">
                            <w:pPr>
                              <w:spacing w:after="120" w:line="264" w:lineRule="auto"/>
                              <w:rPr>
                                <w:rFonts w:ascii="Lato" w:hAnsi="Lato" w:cs="Helvetica"/>
                                <w:color w:val="333333"/>
                                <w:sz w:val="15"/>
                                <w:szCs w:val="15"/>
                              </w:rPr>
                            </w:pPr>
                            <w:proofErr w:type="spellStart"/>
                            <w:r>
                              <w:rPr>
                                <w:rFonts w:ascii="Lato" w:hAnsi="Lato" w:cs="Helvetica"/>
                                <w:color w:val="333333"/>
                                <w:sz w:val="15"/>
                                <w:szCs w:val="15"/>
                              </w:rPr>
                              <w:t>RyobiTV</w:t>
                            </w:r>
                            <w:proofErr w:type="spellEnd"/>
                          </w:p>
                          <w:p w14:paraId="761C9868" w14:textId="77777777" w:rsidR="00B51C03" w:rsidRPr="009B2810" w:rsidRDefault="00B51C03" w:rsidP="00B51C03">
                            <w:pPr>
                              <w:spacing w:line="312" w:lineRule="auto"/>
                              <w:rPr>
                                <w:rFonts w:ascii="Helvetica Light" w:hAnsi="Helvetica Light"/>
                                <w:color w:val="333333"/>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77A20E" id="Text Box 25" o:spid="_x0000_s1037" type="#_x0000_t202" style="position:absolute;margin-left:197.05pt;margin-top:535.35pt;width:69.4pt;height:18.4pt;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" filled="f" stroked="f" strokeweight=".5pt">
                <v:textbox>
                  <w:txbxContent>
                    <w:p w14:paraId="51744F8C" w14:textId="77777777" w:rsidR="00B51C03" w:rsidRPr="005658F5" w:rsidRDefault="00B51C03" w:rsidP="00B51C03">
                      <w:pPr>
                        <w:spacing w:after="120" w:line="264" w:lineRule="auto"/>
                        <w:rPr>
                          <w:rFonts w:ascii="Lato" w:hAnsi="Lato" w:cs="Helvetica"/>
                          <w:color w:val="333333"/>
                          <w:sz w:val="15"/>
                          <w:szCs w:val="15"/>
                        </w:rPr>
                      </w:pPr>
                      <w:proofErr w:type="spellStart"/>
                      <w:r>
                        <w:rPr>
                          <w:rFonts w:ascii="Lato" w:hAnsi="Lato" w:cs="Helvetica"/>
                          <w:color w:val="333333"/>
                          <w:sz w:val="15"/>
                          <w:szCs w:val="15"/>
                        </w:rPr>
                        <w:t>RyobiTV</w:t>
                      </w:r>
                      <w:proofErr w:type="spellEnd"/>
                    </w:p>
                    <w:p w14:paraId="761C9868" w14:textId="77777777" w:rsidR="00B51C03" w:rsidRPr="009B2810" w:rsidRDefault="00B51C03" w:rsidP="00B51C03">
                      <w:pPr>
                        <w:spacing w:line="312" w:lineRule="auto"/>
                        <w:rPr>
                          <w:rFonts w:ascii="Helvetica Light" w:hAnsi="Helvetica Light"/>
                          <w:color w:val="333333"/>
                          <w:sz w:val="20"/>
                          <w:szCs w:val="20"/>
                        </w:rPr>
                      </w:pPr>
                    </w:p>
                  </w:txbxContent>
                </v:textbox>
              </v:shape>
            </w:pict>
          </mc:Fallback>
        </mc:AlternateContent>
      </w:r>
      <w:r w:rsidR="00B51C03" w:rsidRPr="00B51C03">
        <w:rPr>
          <w:noProof/>
        </w:rPr>
        <mc:AlternateContent>
          <mc:Choice Requires="wps">
            <w:drawing>
              <wp:anchor distT="0" distB="0" distL="114300" distR="114300" simplePos="0" relativeHeight="251800576" behindDoc="0" locked="0" layoutInCell="1" allowOverlap="1" wp14:anchorId="0AC57730" wp14:editId="6BE37BB8">
                <wp:simplePos x="0" y="0"/>
                <wp:positionH relativeFrom="column">
                  <wp:posOffset>1321435</wp:posOffset>
                </wp:positionH>
                <wp:positionV relativeFrom="paragraph">
                  <wp:posOffset>6797675</wp:posOffset>
                </wp:positionV>
                <wp:extent cx="882000" cy="234000"/>
                <wp:effectExtent l="0" t="0" r="0" b="0"/>
                <wp:wrapNone/>
                <wp:docPr id="1" name="Text Box 1"/>
                <wp:cNvGraphicFramePr/>
                <a:graphic xmlns:a="http://schemas.openxmlformats.org/drawingml/2006/main">
                  <a:graphicData uri="http://schemas.microsoft.com/office/word/2010/wordprocessingShape">
                    <wps:wsp>
                      <wps:cNvSpPr txBox="1"/>
                      <wps:spPr>
                        <a:xfrm>
                          <a:off x="0" y="0"/>
                          <a:ext cx="882000" cy="234000"/>
                        </a:xfrm>
                        <a:prstGeom prst="rect">
                          <a:avLst/>
                        </a:prstGeom>
                        <a:noFill/>
                        <a:ln w="6350">
                          <a:noFill/>
                        </a:ln>
                      </wps:spPr>
                      <wps:txbx>
                        <w:txbxContent>
                          <w:p w14:paraId="58F10C44" w14:textId="77777777" w:rsidR="00B51C03" w:rsidRPr="005658F5" w:rsidRDefault="00B51C03" w:rsidP="00B51C03">
                            <w:pPr>
                              <w:spacing w:after="120" w:line="264" w:lineRule="auto"/>
                              <w:rPr>
                                <w:rFonts w:ascii="Lato" w:hAnsi="Lato" w:cs="Helvetica"/>
                                <w:color w:val="333333"/>
                                <w:sz w:val="15"/>
                                <w:szCs w:val="15"/>
                              </w:rPr>
                            </w:pPr>
                            <w:r>
                              <w:rPr>
                                <w:rFonts w:ascii="Lato" w:hAnsi="Lato" w:cs="Helvetica"/>
                                <w:color w:val="333333"/>
                                <w:sz w:val="15"/>
                                <w:szCs w:val="15"/>
                              </w:rPr>
                              <w:t>@</w:t>
                            </w:r>
                            <w:proofErr w:type="gramStart"/>
                            <w:r>
                              <w:rPr>
                                <w:rFonts w:ascii="Lato" w:hAnsi="Lato" w:cs="Helvetica"/>
                                <w:color w:val="333333"/>
                                <w:sz w:val="15"/>
                                <w:szCs w:val="15"/>
                              </w:rPr>
                              <w:t>ryobitoolseu</w:t>
                            </w:r>
                            <w:proofErr w:type="gramEnd"/>
                          </w:p>
                          <w:p w14:paraId="327073E1" w14:textId="77777777" w:rsidR="00B51C03" w:rsidRPr="009B2810" w:rsidRDefault="00B51C03" w:rsidP="00B51C03">
                            <w:pPr>
                              <w:spacing w:line="312" w:lineRule="auto"/>
                              <w:rPr>
                                <w:rFonts w:ascii="Helvetica Light" w:hAnsi="Helvetica Light"/>
                                <w:color w:val="333333"/>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C57730" id="Text Box 1" o:spid="_x0000_s1038" type="#_x0000_t202" style="position:absolute;margin-left:104.05pt;margin-top:535.25pt;width:69.45pt;height:18.45pt;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" filled="f" stroked="f" strokeweight=".5pt">
                <v:textbox>
                  <w:txbxContent>
                    <w:p w14:paraId="58F10C44" w14:textId="77777777" w:rsidR="00B51C03" w:rsidRPr="005658F5" w:rsidRDefault="00B51C03" w:rsidP="00B51C03">
                      <w:pPr>
                        <w:spacing w:after="120" w:line="264" w:lineRule="auto"/>
                        <w:rPr>
                          <w:rFonts w:ascii="Lato" w:hAnsi="Lato" w:cs="Helvetica"/>
                          <w:color w:val="333333"/>
                          <w:sz w:val="15"/>
                          <w:szCs w:val="15"/>
                        </w:rPr>
                      </w:pPr>
                      <w:r>
                        <w:rPr>
                          <w:rFonts w:ascii="Lato" w:hAnsi="Lato" w:cs="Helvetica"/>
                          <w:color w:val="333333"/>
                          <w:sz w:val="15"/>
                          <w:szCs w:val="15"/>
                        </w:rPr>
                        <w:t>@</w:t>
                      </w:r>
                      <w:proofErr w:type="gramStart"/>
                      <w:r>
                        <w:rPr>
                          <w:rFonts w:ascii="Lato" w:hAnsi="Lato" w:cs="Helvetica"/>
                          <w:color w:val="333333"/>
                          <w:sz w:val="15"/>
                          <w:szCs w:val="15"/>
                        </w:rPr>
                        <w:t>ryobitoolseu</w:t>
                      </w:r>
                      <w:proofErr w:type="gramEnd"/>
                    </w:p>
                    <w:p w14:paraId="327073E1" w14:textId="77777777" w:rsidR="00B51C03" w:rsidRPr="009B2810" w:rsidRDefault="00B51C03" w:rsidP="00B51C03">
                      <w:pPr>
                        <w:spacing w:line="312" w:lineRule="auto"/>
                        <w:rPr>
                          <w:rFonts w:ascii="Helvetica Light" w:hAnsi="Helvetica Light"/>
                          <w:color w:val="333333"/>
                          <w:sz w:val="20"/>
                          <w:szCs w:val="20"/>
                        </w:rPr>
                      </w:pPr>
                    </w:p>
                  </w:txbxContent>
                </v:textbox>
              </v:shape>
            </w:pict>
          </mc:Fallback>
        </mc:AlternateContent>
      </w:r>
      <w:r w:rsidR="00044822" w:rsidRPr="00074FFB">
        <w:rPr>
          <w:noProof/>
        </w:rPr>
        <w:drawing>
          <wp:anchor distT="0" distB="0" distL="114300" distR="114300" simplePos="0" relativeHeight="251785216" behindDoc="1" locked="0" layoutInCell="1" allowOverlap="1" wp14:anchorId="626D16EA" wp14:editId="47ACAC7C">
            <wp:simplePos x="0" y="0"/>
            <wp:positionH relativeFrom="column">
              <wp:posOffset>-21590</wp:posOffset>
            </wp:positionH>
            <wp:positionV relativeFrom="paragraph">
              <wp:posOffset>6934200</wp:posOffset>
            </wp:positionV>
            <wp:extent cx="842400" cy="136800"/>
            <wp:effectExtent l="0" t="0" r="0" b="3175"/>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842400" cy="136800"/>
                    </a:xfrm>
                    <a:prstGeom prst="rect">
                      <a:avLst/>
                    </a:prstGeom>
                  </pic:spPr>
                </pic:pic>
              </a:graphicData>
            </a:graphic>
            <wp14:sizeRelH relativeFrom="page">
              <wp14:pctWidth>0</wp14:pctWidth>
            </wp14:sizeRelH>
            <wp14:sizeRelV relativeFrom="page">
              <wp14:pctHeight>0</wp14:pctHeight>
            </wp14:sizeRelV>
          </wp:anchor>
        </w:drawing>
      </w:r>
      <w:r w:rsidR="00FF1821">
        <w:rPr>
          <w:noProof/>
        </w:rPr>
        <w:drawing>
          <wp:anchor distT="0" distB="0" distL="114300" distR="114300" simplePos="0" relativeHeight="251770880" behindDoc="1" locked="0" layoutInCell="1" allowOverlap="1" wp14:anchorId="0D99E888" wp14:editId="07B570ED">
            <wp:simplePos x="0" y="0"/>
            <wp:positionH relativeFrom="column">
              <wp:posOffset>2185670</wp:posOffset>
            </wp:positionH>
            <wp:positionV relativeFrom="paragraph">
              <wp:posOffset>6790690</wp:posOffset>
            </wp:positionV>
            <wp:extent cx="324000" cy="255600"/>
            <wp:effectExtent l="0" t="0" r="0" b="0"/>
            <wp:wrapNone/>
            <wp:docPr id="8" name="Picture 8">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a:hlinkClick r:id="rId18"/>
                    </pic:cNvPr>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24000" cy="255600"/>
                    </a:xfrm>
                    <a:prstGeom prst="rect">
                      <a:avLst/>
                    </a:prstGeom>
                  </pic:spPr>
                </pic:pic>
              </a:graphicData>
            </a:graphic>
            <wp14:sizeRelH relativeFrom="page">
              <wp14:pctWidth>0</wp14:pctWidth>
            </wp14:sizeRelH>
            <wp14:sizeRelV relativeFrom="page">
              <wp14:pctHeight>0</wp14:pctHeight>
            </wp14:sizeRelV>
          </wp:anchor>
        </w:drawing>
      </w:r>
      <w:r w:rsidR="00FF1821">
        <w:rPr>
          <w:noProof/>
        </w:rPr>
        <w:drawing>
          <wp:anchor distT="0" distB="0" distL="114300" distR="114300" simplePos="0" relativeHeight="251769856" behindDoc="1" locked="0" layoutInCell="1" allowOverlap="1" wp14:anchorId="76070C70" wp14:editId="25805AA4">
            <wp:simplePos x="0" y="0"/>
            <wp:positionH relativeFrom="column">
              <wp:posOffset>1099226</wp:posOffset>
            </wp:positionH>
            <wp:positionV relativeFrom="paragraph">
              <wp:posOffset>6789339</wp:posOffset>
            </wp:positionV>
            <wp:extent cx="256054" cy="256054"/>
            <wp:effectExtent l="0" t="0" r="0" b="0"/>
            <wp:wrapNone/>
            <wp:docPr id="6" name="Picture 6">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a:hlinkClick r:id="rId20"/>
                    </pic:cNvPr>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57399" cy="257399"/>
                    </a:xfrm>
                    <a:prstGeom prst="rect">
                      <a:avLst/>
                    </a:prstGeom>
                  </pic:spPr>
                </pic:pic>
              </a:graphicData>
            </a:graphic>
            <wp14:sizeRelH relativeFrom="page">
              <wp14:pctWidth>0</wp14:pctWidth>
            </wp14:sizeRelH>
            <wp14:sizeRelV relativeFrom="page">
              <wp14:pctHeight>0</wp14:pctHeight>
            </wp14:sizeRelV>
          </wp:anchor>
        </w:drawing>
      </w:r>
      <w:r w:rsidR="00E22D2D" w:rsidRPr="00504671">
        <w:rPr>
          <w:noProof/>
        </w:rPr>
        <w:drawing>
          <wp:anchor distT="0" distB="0" distL="114300" distR="114300" simplePos="0" relativeHeight="251715584" behindDoc="1" locked="0" layoutInCell="1" allowOverlap="1" wp14:anchorId="79BD8729" wp14:editId="482211C8">
            <wp:simplePos x="0" y="0"/>
            <wp:positionH relativeFrom="column">
              <wp:posOffset>-228600</wp:posOffset>
            </wp:positionH>
            <wp:positionV relativeFrom="paragraph">
              <wp:posOffset>6206922</wp:posOffset>
            </wp:positionV>
            <wp:extent cx="906780" cy="580642"/>
            <wp:effectExtent l="0" t="0" r="0" b="3810"/>
            <wp:wrapNone/>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906780" cy="580642"/>
                    </a:xfrm>
                    <a:prstGeom prst="rect">
                      <a:avLst/>
                    </a:prstGeom>
                  </pic:spPr>
                </pic:pic>
              </a:graphicData>
            </a:graphic>
            <wp14:sizeRelH relativeFrom="page">
              <wp14:pctWidth>0</wp14:pctWidth>
            </wp14:sizeRelH>
            <wp14:sizeRelV relativeFrom="page">
              <wp14:pctHeight>0</wp14:pctHeight>
            </wp14:sizeRelV>
          </wp:anchor>
        </w:drawing>
      </w:r>
      <w:r w:rsidR="00AC16B7">
        <w:rPr>
          <w:noProof/>
        </w:rPr>
        <mc:AlternateContent>
          <mc:Choice Requires="wps">
            <w:drawing>
              <wp:anchor distT="0" distB="0" distL="114300" distR="114300" simplePos="0" relativeHeight="251700224" behindDoc="0" locked="0" layoutInCell="1" allowOverlap="1" wp14:anchorId="183798B7" wp14:editId="5E10F514">
                <wp:simplePos x="0" y="0"/>
                <wp:positionH relativeFrom="column">
                  <wp:posOffset>-129540</wp:posOffset>
                </wp:positionH>
                <wp:positionV relativeFrom="paragraph">
                  <wp:posOffset>7523480</wp:posOffset>
                </wp:positionV>
                <wp:extent cx="6637020" cy="1836420"/>
                <wp:effectExtent l="0" t="0" r="0" b="0"/>
                <wp:wrapNone/>
                <wp:docPr id="63" name="Text Box 63"/>
                <wp:cNvGraphicFramePr/>
                <a:graphic xmlns:a="http://schemas.openxmlformats.org/drawingml/2006/main">
                  <a:graphicData uri="http://schemas.microsoft.com/office/word/2010/wordprocessingShape">
                    <wps:wsp>
                      <wps:cNvSpPr txBox="1"/>
                      <wps:spPr>
                        <a:xfrm>
                          <a:off x="0" y="0"/>
                          <a:ext cx="6637020" cy="1836420"/>
                        </a:xfrm>
                        <a:prstGeom prst="rect">
                          <a:avLst/>
                        </a:prstGeom>
                        <a:noFill/>
                        <a:ln w="6350">
                          <a:noFill/>
                        </a:ln>
                      </wps:spPr>
                      <wps:txbx>
                        <w:txbxContent>
                          <w:p w14:paraId="4F94B422" w14:textId="77777777" w:rsidR="00C2546F" w:rsidRPr="002E7A25" w:rsidRDefault="00C2546F" w:rsidP="00C2546F">
                            <w:pPr>
                              <w:spacing w:after="60" w:line="276" w:lineRule="auto"/>
                              <w:rPr>
                                <w:rFonts w:ascii="Lato" w:hAnsi="Lato"/>
                                <w:b/>
                                <w:bCs/>
                                <w:color w:val="000000" w:themeColor="text1"/>
                                <w:sz w:val="12"/>
                                <w:szCs w:val="12"/>
                              </w:rPr>
                            </w:pPr>
                            <w:r w:rsidRPr="002E7A25">
                              <w:rPr>
                                <w:rFonts w:ascii="Lato" w:hAnsi="Lato"/>
                                <w:b/>
                                <w:bCs/>
                                <w:color w:val="000000" w:themeColor="text1"/>
                                <w:sz w:val="12"/>
                                <w:szCs w:val="12"/>
                              </w:rPr>
                              <w:t xml:space="preserve">PRESS CONTACT </w:t>
                            </w:r>
                          </w:p>
                          <w:p w14:paraId="16CF5705" w14:textId="77777777" w:rsidR="00C2546F" w:rsidRPr="002E7A25" w:rsidRDefault="00C2546F" w:rsidP="00C2546F">
                            <w:pPr>
                              <w:spacing w:after="40" w:line="276" w:lineRule="auto"/>
                              <w:rPr>
                                <w:rFonts w:ascii="Lato" w:hAnsi="Lato"/>
                                <w:color w:val="000000" w:themeColor="text1"/>
                                <w:sz w:val="12"/>
                                <w:szCs w:val="12"/>
                              </w:rPr>
                            </w:pPr>
                            <w:r w:rsidRPr="002E7A25">
                              <w:rPr>
                                <w:rFonts w:ascii="Lato" w:hAnsi="Lato"/>
                                <w:color w:val="000000" w:themeColor="text1"/>
                                <w:sz w:val="12"/>
                                <w:szCs w:val="12"/>
                              </w:rPr>
                              <w:t xml:space="preserve">If you have further questions, need further </w:t>
                            </w:r>
                            <w:proofErr w:type="gramStart"/>
                            <w:r w:rsidRPr="002E7A25">
                              <w:rPr>
                                <w:rFonts w:ascii="Lato" w:hAnsi="Lato"/>
                                <w:color w:val="000000" w:themeColor="text1"/>
                                <w:sz w:val="12"/>
                                <w:szCs w:val="12"/>
                              </w:rPr>
                              <w:t>material</w:t>
                            </w:r>
                            <w:proofErr w:type="gramEnd"/>
                            <w:r w:rsidRPr="002E7A25">
                              <w:rPr>
                                <w:rFonts w:ascii="Lato" w:hAnsi="Lato"/>
                                <w:color w:val="000000" w:themeColor="text1"/>
                                <w:sz w:val="12"/>
                                <w:szCs w:val="12"/>
                              </w:rPr>
                              <w:t xml:space="preserve"> or want to discuss further features, please don’t hesitate to contact:</w:t>
                            </w:r>
                          </w:p>
                          <w:p w14:paraId="2B4A060D" w14:textId="77777777" w:rsidR="00C2546F" w:rsidRPr="002E7A25" w:rsidRDefault="00C2546F" w:rsidP="00C2546F">
                            <w:pPr>
                              <w:spacing w:line="276" w:lineRule="auto"/>
                              <w:rPr>
                                <w:rFonts w:ascii="Lato" w:hAnsi="Lato"/>
                                <w:color w:val="000000" w:themeColor="text1"/>
                                <w:sz w:val="12"/>
                                <w:szCs w:val="12"/>
                              </w:rPr>
                            </w:pPr>
                            <w:r w:rsidRPr="002E7A25">
                              <w:rPr>
                                <w:rFonts w:ascii="Lato" w:hAnsi="Lato"/>
                                <w:color w:val="000000" w:themeColor="text1"/>
                                <w:sz w:val="12"/>
                                <w:szCs w:val="12"/>
                              </w:rPr>
                              <w:t>Regional Press Contact | Mail | Phone</w:t>
                            </w:r>
                          </w:p>
                          <w:p w14:paraId="51D6F325" w14:textId="77777777" w:rsidR="00C2546F" w:rsidRPr="002E7A25" w:rsidRDefault="00C2546F" w:rsidP="00C2546F">
                            <w:pPr>
                              <w:spacing w:line="276" w:lineRule="auto"/>
                              <w:rPr>
                                <w:rFonts w:ascii="Lato" w:hAnsi="Lato"/>
                                <w:color w:val="000000" w:themeColor="text1"/>
                                <w:sz w:val="12"/>
                                <w:szCs w:val="12"/>
                              </w:rPr>
                            </w:pPr>
                          </w:p>
                          <w:p w14:paraId="3E3AA4CA" w14:textId="77777777" w:rsidR="00C2546F" w:rsidRPr="002E7A25" w:rsidRDefault="00C2546F" w:rsidP="00C2546F">
                            <w:pPr>
                              <w:spacing w:after="60" w:line="276" w:lineRule="auto"/>
                              <w:rPr>
                                <w:rFonts w:ascii="Lato" w:hAnsi="Lato"/>
                                <w:b/>
                                <w:bCs/>
                                <w:color w:val="000000" w:themeColor="text1"/>
                                <w:sz w:val="12"/>
                                <w:szCs w:val="12"/>
                              </w:rPr>
                            </w:pPr>
                            <w:r w:rsidRPr="002E7A25">
                              <w:rPr>
                                <w:rFonts w:ascii="Lato" w:hAnsi="Lato"/>
                                <w:b/>
                                <w:bCs/>
                                <w:color w:val="000000" w:themeColor="text1"/>
                                <w:sz w:val="12"/>
                                <w:szCs w:val="12"/>
                              </w:rPr>
                              <w:t>ABOUT US</w:t>
                            </w:r>
                          </w:p>
                          <w:p w14:paraId="6AD0A4C2" w14:textId="77777777" w:rsidR="00C2546F" w:rsidRPr="002E7A25" w:rsidRDefault="00C2546F" w:rsidP="00C2546F">
                            <w:pPr>
                              <w:spacing w:after="40" w:line="276" w:lineRule="auto"/>
                              <w:rPr>
                                <w:rFonts w:ascii="Lato" w:hAnsi="Lato"/>
                                <w:color w:val="000000" w:themeColor="text1"/>
                                <w:sz w:val="12"/>
                                <w:szCs w:val="12"/>
                              </w:rPr>
                            </w:pPr>
                            <w:r w:rsidRPr="002E7A25">
                              <w:rPr>
                                <w:rFonts w:ascii="Lato" w:hAnsi="Lato"/>
                                <w:color w:val="000000" w:themeColor="text1"/>
                                <w:sz w:val="12"/>
                                <w:szCs w:val="12"/>
                              </w:rPr>
                              <w:t>RYOBI® power tools are backed by the RYOBI® 3-year warranty.</w:t>
                            </w:r>
                          </w:p>
                          <w:p w14:paraId="614D9C56" w14:textId="77777777" w:rsidR="00C2546F" w:rsidRPr="002E7A25" w:rsidRDefault="00C2546F" w:rsidP="00C2546F">
                            <w:pPr>
                              <w:spacing w:after="40" w:line="276" w:lineRule="auto"/>
                              <w:rPr>
                                <w:rFonts w:ascii="Lato" w:hAnsi="Lato"/>
                                <w:color w:val="000000" w:themeColor="text1"/>
                                <w:sz w:val="12"/>
                                <w:szCs w:val="12"/>
                              </w:rPr>
                            </w:pPr>
                            <w:r w:rsidRPr="002E7A25">
                              <w:rPr>
                                <w:rFonts w:ascii="Lato" w:hAnsi="Lato"/>
                                <w:color w:val="000000" w:themeColor="text1"/>
                                <w:sz w:val="12"/>
                                <w:szCs w:val="12"/>
                              </w:rPr>
                              <w:t xml:space="preserve">*Registration required for extension from 2 to 3 years for battery powered and electric tools. Please visit our website www.ryobitools.eu within 30 days of purchase for detailed information about warranty conditions and extension registration. This warranty is valid in the European Community, Switzerland, Iceland, Norway, Liechtenstein, </w:t>
                            </w:r>
                            <w:proofErr w:type="gramStart"/>
                            <w:r w:rsidRPr="002E7A25">
                              <w:rPr>
                                <w:rFonts w:ascii="Lato" w:hAnsi="Lato"/>
                                <w:color w:val="000000" w:themeColor="text1"/>
                                <w:sz w:val="12"/>
                                <w:szCs w:val="12"/>
                              </w:rPr>
                              <w:t>Turkey</w:t>
                            </w:r>
                            <w:proofErr w:type="gramEnd"/>
                            <w:r w:rsidRPr="002E7A25">
                              <w:rPr>
                                <w:rFonts w:ascii="Lato" w:hAnsi="Lato"/>
                                <w:color w:val="000000" w:themeColor="text1"/>
                                <w:sz w:val="12"/>
                                <w:szCs w:val="12"/>
                              </w:rPr>
                              <w:t xml:space="preserve"> and Russia. </w:t>
                            </w:r>
                          </w:p>
                          <w:p w14:paraId="797384CD" w14:textId="77777777" w:rsidR="00C2546F" w:rsidRPr="002E7A25" w:rsidRDefault="00C2546F" w:rsidP="00C2546F">
                            <w:pPr>
                              <w:spacing w:after="40" w:line="276" w:lineRule="auto"/>
                              <w:rPr>
                                <w:rFonts w:ascii="Lato" w:hAnsi="Lato"/>
                                <w:color w:val="000000" w:themeColor="text1"/>
                                <w:sz w:val="12"/>
                                <w:szCs w:val="12"/>
                              </w:rPr>
                            </w:pPr>
                            <w:r w:rsidRPr="002E7A25">
                              <w:rPr>
                                <w:rFonts w:ascii="Lato" w:hAnsi="Lato"/>
                                <w:color w:val="000000" w:themeColor="text1"/>
                                <w:sz w:val="12"/>
                                <w:szCs w:val="12"/>
                              </w:rPr>
                              <w:t xml:space="preserve">Outside these areas, please contact your authorised RYOBI dealer to determine if another warranty applies.  Warranty extension from 2 to 3 years excludes petrol tools. Standard 2-year warranty still applies to all petrol tools. </w:t>
                            </w:r>
                          </w:p>
                          <w:p w14:paraId="5FBAAC73" w14:textId="77777777" w:rsidR="00C2546F" w:rsidRPr="002E7A25" w:rsidRDefault="00C2546F" w:rsidP="00C2546F">
                            <w:pPr>
                              <w:spacing w:after="40" w:line="276" w:lineRule="auto"/>
                              <w:rPr>
                                <w:rFonts w:ascii="Lato" w:hAnsi="Lato"/>
                                <w:color w:val="000000" w:themeColor="text1"/>
                                <w:sz w:val="12"/>
                                <w:szCs w:val="12"/>
                              </w:rPr>
                            </w:pPr>
                            <w:r w:rsidRPr="002E7A25">
                              <w:rPr>
                                <w:rFonts w:ascii="Lato" w:hAnsi="Lato"/>
                                <w:color w:val="000000" w:themeColor="text1"/>
                                <w:sz w:val="12"/>
                                <w:szCs w:val="12"/>
                              </w:rPr>
                              <w:t>For more information on RYOBI® and any of our other products, please visit ryobitools.eu</w:t>
                            </w:r>
                          </w:p>
                          <w:p w14:paraId="17769AE9" w14:textId="77777777" w:rsidR="00C2546F" w:rsidRPr="002E7A25" w:rsidRDefault="00C2546F" w:rsidP="00C2546F">
                            <w:pPr>
                              <w:spacing w:line="276" w:lineRule="auto"/>
                              <w:rPr>
                                <w:rFonts w:ascii="Lato" w:hAnsi="Lato"/>
                                <w:color w:val="000000" w:themeColor="text1"/>
                                <w:sz w:val="12"/>
                                <w:szCs w:val="12"/>
                              </w:rPr>
                            </w:pPr>
                            <w:r w:rsidRPr="002E7A25">
                              <w:rPr>
                                <w:rFonts w:ascii="Lato" w:hAnsi="Lato"/>
                                <w:color w:val="000000" w:themeColor="text1"/>
                                <w:sz w:val="12"/>
                                <w:szCs w:val="12"/>
                              </w:rPr>
                              <w:t xml:space="preserve">Techtronic Industries Ltd. is a world-class leader in quality consumer and professional products marketed </w:t>
                            </w:r>
                            <w:r w:rsidRPr="002E7A25">
                              <w:rPr>
                                <w:rFonts w:ascii="Lato" w:hAnsi="Lato"/>
                                <w:color w:val="000000" w:themeColor="text1"/>
                                <w:sz w:val="12"/>
                                <w:szCs w:val="12"/>
                              </w:rPr>
                              <w:br/>
                              <w:t>to the home improvement and construction industries. An unrelenting strategic focus on powerful brands, innovative products and exceptional people drives our success.</w:t>
                            </w:r>
                          </w:p>
                          <w:p w14:paraId="3C219C09" w14:textId="77777777" w:rsidR="00C2546F" w:rsidRPr="002E7A25" w:rsidRDefault="00C2546F" w:rsidP="00C2546F">
                            <w:pPr>
                              <w:spacing w:line="276" w:lineRule="auto"/>
                              <w:rPr>
                                <w:rFonts w:ascii="Lato" w:hAnsi="Lato"/>
                                <w:color w:val="000000" w:themeColor="text1"/>
                                <w:sz w:val="12"/>
                                <w:szCs w:val="12"/>
                              </w:rPr>
                            </w:pPr>
                          </w:p>
                          <w:p w14:paraId="706BD25E" w14:textId="77777777" w:rsidR="00C2546F" w:rsidRPr="002E7A25" w:rsidRDefault="00C2546F" w:rsidP="00C2546F">
                            <w:pPr>
                              <w:spacing w:line="276" w:lineRule="auto"/>
                              <w:rPr>
                                <w:rFonts w:ascii="Lato" w:hAnsi="Lato"/>
                                <w:color w:val="000000" w:themeColor="text1"/>
                                <w:sz w:val="12"/>
                                <w:szCs w:val="12"/>
                              </w:rPr>
                            </w:pPr>
                          </w:p>
                          <w:p w14:paraId="42A897CB" w14:textId="77777777" w:rsidR="00AF5E41" w:rsidRPr="002E7A25" w:rsidRDefault="00AF5E41" w:rsidP="00AF5E41">
                            <w:pPr>
                              <w:spacing w:line="276" w:lineRule="auto"/>
                              <w:rPr>
                                <w:rFonts w:ascii="Helvetica" w:hAnsi="Helvetica"/>
                                <w:color w:val="000000" w:themeColor="text1"/>
                                <w:sz w:val="12"/>
                                <w:szCs w:val="1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83798B7" id="Text Box 63" o:spid="_x0000_s1039" type="#_x0000_t202" style="position:absolute;margin-left:-10.2pt;margin-top:592.4pt;width:522.6pt;height:144.6pt;z-index:2517002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" filled="f" stroked="f" strokeweight=".5pt">
                <v:textbox>
                  <w:txbxContent>
                    <w:p w14:paraId="4F94B422" w14:textId="77777777" w:rsidR="00C2546F" w:rsidRPr="002E7A25" w:rsidRDefault="00C2546F" w:rsidP="00C2546F">
                      <w:pPr>
                        <w:spacing w:after="60" w:line="276" w:lineRule="auto"/>
                        <w:rPr>
                          <w:rFonts w:ascii="Lato" w:hAnsi="Lato"/>
                          <w:b/>
                          <w:bCs/>
                          <w:color w:val="000000" w:themeColor="text1"/>
                          <w:sz w:val="12"/>
                          <w:szCs w:val="12"/>
                        </w:rPr>
                      </w:pPr>
                      <w:r w:rsidRPr="002E7A25">
                        <w:rPr>
                          <w:rFonts w:ascii="Lato" w:hAnsi="Lato"/>
                          <w:b/>
                          <w:bCs/>
                          <w:color w:val="000000" w:themeColor="text1"/>
                          <w:sz w:val="12"/>
                          <w:szCs w:val="12"/>
                        </w:rPr>
                        <w:t xml:space="preserve">PRESS CONTACT </w:t>
                      </w:r>
                    </w:p>
                    <w:p w14:paraId="16CF5705" w14:textId="77777777" w:rsidR="00C2546F" w:rsidRPr="002E7A25" w:rsidRDefault="00C2546F" w:rsidP="00C2546F">
                      <w:pPr>
                        <w:spacing w:after="40" w:line="276" w:lineRule="auto"/>
                        <w:rPr>
                          <w:rFonts w:ascii="Lato" w:hAnsi="Lato"/>
                          <w:color w:val="000000" w:themeColor="text1"/>
                          <w:sz w:val="12"/>
                          <w:szCs w:val="12"/>
                        </w:rPr>
                      </w:pPr>
                      <w:r w:rsidRPr="002E7A25">
                        <w:rPr>
                          <w:rFonts w:ascii="Lato" w:hAnsi="Lato"/>
                          <w:color w:val="000000" w:themeColor="text1"/>
                          <w:sz w:val="12"/>
                          <w:szCs w:val="12"/>
                        </w:rPr>
                        <w:t xml:space="preserve">If you have further questions, need further </w:t>
                      </w:r>
                      <w:proofErr w:type="gramStart"/>
                      <w:r w:rsidRPr="002E7A25">
                        <w:rPr>
                          <w:rFonts w:ascii="Lato" w:hAnsi="Lato"/>
                          <w:color w:val="000000" w:themeColor="text1"/>
                          <w:sz w:val="12"/>
                          <w:szCs w:val="12"/>
                        </w:rPr>
                        <w:t>material</w:t>
                      </w:r>
                      <w:proofErr w:type="gramEnd"/>
                      <w:r w:rsidRPr="002E7A25">
                        <w:rPr>
                          <w:rFonts w:ascii="Lato" w:hAnsi="Lato"/>
                          <w:color w:val="000000" w:themeColor="text1"/>
                          <w:sz w:val="12"/>
                          <w:szCs w:val="12"/>
                        </w:rPr>
                        <w:t xml:space="preserve"> or want to discuss further features, please don’t hesitate to contact:</w:t>
                      </w:r>
                    </w:p>
                    <w:p w14:paraId="2B4A060D" w14:textId="77777777" w:rsidR="00C2546F" w:rsidRPr="002E7A25" w:rsidRDefault="00C2546F" w:rsidP="00C2546F">
                      <w:pPr>
                        <w:spacing w:line="276" w:lineRule="auto"/>
                        <w:rPr>
                          <w:rFonts w:ascii="Lato" w:hAnsi="Lato"/>
                          <w:color w:val="000000" w:themeColor="text1"/>
                          <w:sz w:val="12"/>
                          <w:szCs w:val="12"/>
                        </w:rPr>
                      </w:pPr>
                      <w:r w:rsidRPr="002E7A25">
                        <w:rPr>
                          <w:rFonts w:ascii="Lato" w:hAnsi="Lato"/>
                          <w:color w:val="000000" w:themeColor="text1"/>
                          <w:sz w:val="12"/>
                          <w:szCs w:val="12"/>
                        </w:rPr>
                        <w:t>Regional Press Contact | Mail | Phone</w:t>
                      </w:r>
                    </w:p>
                    <w:p w14:paraId="51D6F325" w14:textId="77777777" w:rsidR="00C2546F" w:rsidRPr="002E7A25" w:rsidRDefault="00C2546F" w:rsidP="00C2546F">
                      <w:pPr>
                        <w:spacing w:line="276" w:lineRule="auto"/>
                        <w:rPr>
                          <w:rFonts w:ascii="Lato" w:hAnsi="Lato"/>
                          <w:color w:val="000000" w:themeColor="text1"/>
                          <w:sz w:val="12"/>
                          <w:szCs w:val="12"/>
                        </w:rPr>
                      </w:pPr>
                    </w:p>
                    <w:p w14:paraId="3E3AA4CA" w14:textId="77777777" w:rsidR="00C2546F" w:rsidRPr="002E7A25" w:rsidRDefault="00C2546F" w:rsidP="00C2546F">
                      <w:pPr>
                        <w:spacing w:after="60" w:line="276" w:lineRule="auto"/>
                        <w:rPr>
                          <w:rFonts w:ascii="Lato" w:hAnsi="Lato"/>
                          <w:b/>
                          <w:bCs/>
                          <w:color w:val="000000" w:themeColor="text1"/>
                          <w:sz w:val="12"/>
                          <w:szCs w:val="12"/>
                        </w:rPr>
                      </w:pPr>
                      <w:r w:rsidRPr="002E7A25">
                        <w:rPr>
                          <w:rFonts w:ascii="Lato" w:hAnsi="Lato"/>
                          <w:b/>
                          <w:bCs/>
                          <w:color w:val="000000" w:themeColor="text1"/>
                          <w:sz w:val="12"/>
                          <w:szCs w:val="12"/>
                        </w:rPr>
                        <w:t>ABOUT US</w:t>
                      </w:r>
                    </w:p>
                    <w:p w14:paraId="6AD0A4C2" w14:textId="77777777" w:rsidR="00C2546F" w:rsidRPr="002E7A25" w:rsidRDefault="00C2546F" w:rsidP="00C2546F">
                      <w:pPr>
                        <w:spacing w:after="40" w:line="276" w:lineRule="auto"/>
                        <w:rPr>
                          <w:rFonts w:ascii="Lato" w:hAnsi="Lato"/>
                          <w:color w:val="000000" w:themeColor="text1"/>
                          <w:sz w:val="12"/>
                          <w:szCs w:val="12"/>
                        </w:rPr>
                      </w:pPr>
                      <w:r w:rsidRPr="002E7A25">
                        <w:rPr>
                          <w:rFonts w:ascii="Lato" w:hAnsi="Lato"/>
                          <w:color w:val="000000" w:themeColor="text1"/>
                          <w:sz w:val="12"/>
                          <w:szCs w:val="12"/>
                        </w:rPr>
                        <w:t>RYOBI® power tools are backed by the RYOBI® 3-year warranty.</w:t>
                      </w:r>
                    </w:p>
                    <w:p w14:paraId="614D9C56" w14:textId="77777777" w:rsidR="00C2546F" w:rsidRPr="002E7A25" w:rsidRDefault="00C2546F" w:rsidP="00C2546F">
                      <w:pPr>
                        <w:spacing w:after="40" w:line="276" w:lineRule="auto"/>
                        <w:rPr>
                          <w:rFonts w:ascii="Lato" w:hAnsi="Lato"/>
                          <w:color w:val="000000" w:themeColor="text1"/>
                          <w:sz w:val="12"/>
                          <w:szCs w:val="12"/>
                        </w:rPr>
                      </w:pPr>
                      <w:r w:rsidRPr="002E7A25">
                        <w:rPr>
                          <w:rFonts w:ascii="Lato" w:hAnsi="Lato"/>
                          <w:color w:val="000000" w:themeColor="text1"/>
                          <w:sz w:val="12"/>
                          <w:szCs w:val="12"/>
                        </w:rPr>
                        <w:t xml:space="preserve">*Registration required for extension from 2 to 3 years for battery powered and electric tools. Please visit our website www.ryobitools.eu within 30 days of purchase for detailed information about warranty conditions and extension registration. This warranty is valid in the European Community, Switzerland, Iceland, Norway, Liechtenstein, </w:t>
                      </w:r>
                      <w:proofErr w:type="gramStart"/>
                      <w:r w:rsidRPr="002E7A25">
                        <w:rPr>
                          <w:rFonts w:ascii="Lato" w:hAnsi="Lato"/>
                          <w:color w:val="000000" w:themeColor="text1"/>
                          <w:sz w:val="12"/>
                          <w:szCs w:val="12"/>
                        </w:rPr>
                        <w:t>Turkey</w:t>
                      </w:r>
                      <w:proofErr w:type="gramEnd"/>
                      <w:r w:rsidRPr="002E7A25">
                        <w:rPr>
                          <w:rFonts w:ascii="Lato" w:hAnsi="Lato"/>
                          <w:color w:val="000000" w:themeColor="text1"/>
                          <w:sz w:val="12"/>
                          <w:szCs w:val="12"/>
                        </w:rPr>
                        <w:t xml:space="preserve"> and Russia. </w:t>
                      </w:r>
                    </w:p>
                    <w:p w14:paraId="797384CD" w14:textId="77777777" w:rsidR="00C2546F" w:rsidRPr="002E7A25" w:rsidRDefault="00C2546F" w:rsidP="00C2546F">
                      <w:pPr>
                        <w:spacing w:after="40" w:line="276" w:lineRule="auto"/>
                        <w:rPr>
                          <w:rFonts w:ascii="Lato" w:hAnsi="Lato"/>
                          <w:color w:val="000000" w:themeColor="text1"/>
                          <w:sz w:val="12"/>
                          <w:szCs w:val="12"/>
                        </w:rPr>
                      </w:pPr>
                      <w:r w:rsidRPr="002E7A25">
                        <w:rPr>
                          <w:rFonts w:ascii="Lato" w:hAnsi="Lato"/>
                          <w:color w:val="000000" w:themeColor="text1"/>
                          <w:sz w:val="12"/>
                          <w:szCs w:val="12"/>
                        </w:rPr>
                        <w:t xml:space="preserve">Outside these areas, please contact your authorised RYOBI dealer to determine if another warranty applies.  Warranty extension from 2 to 3 years excludes petrol tools. Standard 2-year warranty still applies to all petrol tools. </w:t>
                      </w:r>
                    </w:p>
                    <w:p w14:paraId="5FBAAC73" w14:textId="77777777" w:rsidR="00C2546F" w:rsidRPr="002E7A25" w:rsidRDefault="00C2546F" w:rsidP="00C2546F">
                      <w:pPr>
                        <w:spacing w:after="40" w:line="276" w:lineRule="auto"/>
                        <w:rPr>
                          <w:rFonts w:ascii="Lato" w:hAnsi="Lato"/>
                          <w:color w:val="000000" w:themeColor="text1"/>
                          <w:sz w:val="12"/>
                          <w:szCs w:val="12"/>
                        </w:rPr>
                      </w:pPr>
                      <w:r w:rsidRPr="002E7A25">
                        <w:rPr>
                          <w:rFonts w:ascii="Lato" w:hAnsi="Lato"/>
                          <w:color w:val="000000" w:themeColor="text1"/>
                          <w:sz w:val="12"/>
                          <w:szCs w:val="12"/>
                        </w:rPr>
                        <w:t>For more information on RYOBI® and any of our other products, please visit ryobitools.eu</w:t>
                      </w:r>
                    </w:p>
                    <w:p w14:paraId="17769AE9" w14:textId="77777777" w:rsidR="00C2546F" w:rsidRPr="002E7A25" w:rsidRDefault="00C2546F" w:rsidP="00C2546F">
                      <w:pPr>
                        <w:spacing w:line="276" w:lineRule="auto"/>
                        <w:rPr>
                          <w:rFonts w:ascii="Lato" w:hAnsi="Lato"/>
                          <w:color w:val="000000" w:themeColor="text1"/>
                          <w:sz w:val="12"/>
                          <w:szCs w:val="12"/>
                        </w:rPr>
                      </w:pPr>
                      <w:r w:rsidRPr="002E7A25">
                        <w:rPr>
                          <w:rFonts w:ascii="Lato" w:hAnsi="Lato"/>
                          <w:color w:val="000000" w:themeColor="text1"/>
                          <w:sz w:val="12"/>
                          <w:szCs w:val="12"/>
                        </w:rPr>
                        <w:t xml:space="preserve">Techtronic Industries Ltd. is a world-class leader in quality consumer and professional products marketed </w:t>
                      </w:r>
                      <w:r w:rsidRPr="002E7A25">
                        <w:rPr>
                          <w:rFonts w:ascii="Lato" w:hAnsi="Lato"/>
                          <w:color w:val="000000" w:themeColor="text1"/>
                          <w:sz w:val="12"/>
                          <w:szCs w:val="12"/>
                        </w:rPr>
                        <w:br/>
                        <w:t>to the home improvement and construction industries. An unrelenting strategic focus on powerful brands, innovative products and exceptional people drives our success.</w:t>
                      </w:r>
                    </w:p>
                    <w:p w14:paraId="3C219C09" w14:textId="77777777" w:rsidR="00C2546F" w:rsidRPr="002E7A25" w:rsidRDefault="00C2546F" w:rsidP="00C2546F">
                      <w:pPr>
                        <w:spacing w:line="276" w:lineRule="auto"/>
                        <w:rPr>
                          <w:rFonts w:ascii="Lato" w:hAnsi="Lato"/>
                          <w:color w:val="000000" w:themeColor="text1"/>
                          <w:sz w:val="12"/>
                          <w:szCs w:val="12"/>
                        </w:rPr>
                      </w:pPr>
                    </w:p>
                    <w:p w14:paraId="706BD25E" w14:textId="77777777" w:rsidR="00C2546F" w:rsidRPr="002E7A25" w:rsidRDefault="00C2546F" w:rsidP="00C2546F">
                      <w:pPr>
                        <w:spacing w:line="276" w:lineRule="auto"/>
                        <w:rPr>
                          <w:rFonts w:ascii="Lato" w:hAnsi="Lato"/>
                          <w:color w:val="000000" w:themeColor="text1"/>
                          <w:sz w:val="12"/>
                          <w:szCs w:val="12"/>
                        </w:rPr>
                      </w:pPr>
                    </w:p>
                    <w:p w14:paraId="42A897CB" w14:textId="77777777" w:rsidR="00AF5E41" w:rsidRPr="002E7A25" w:rsidRDefault="00AF5E41" w:rsidP="00AF5E41">
                      <w:pPr>
                        <w:spacing w:line="276" w:lineRule="auto"/>
                        <w:rPr>
                          <w:rFonts w:ascii="Helvetica" w:hAnsi="Helvetica"/>
                          <w:color w:val="000000" w:themeColor="text1"/>
                          <w:sz w:val="12"/>
                          <w:szCs w:val="12"/>
                        </w:rPr>
                      </w:pPr>
                    </w:p>
                  </w:txbxContent>
                </v:textbox>
              </v:shape>
            </w:pict>
          </mc:Fallback>
        </mc:AlternateContent>
      </w:r>
      <w:r w:rsidR="00AC16B7">
        <w:rPr>
          <w:noProof/>
        </w:rPr>
        <mc:AlternateContent>
          <mc:Choice Requires="wps">
            <w:drawing>
              <wp:anchor distT="0" distB="0" distL="114300" distR="114300" simplePos="0" relativeHeight="251703296" behindDoc="0" locked="0" layoutInCell="1" allowOverlap="1" wp14:anchorId="5AF523BB" wp14:editId="4B96EEC9">
                <wp:simplePos x="0" y="0"/>
                <wp:positionH relativeFrom="column">
                  <wp:posOffset>-53340</wp:posOffset>
                </wp:positionH>
                <wp:positionV relativeFrom="paragraph">
                  <wp:posOffset>7376795</wp:posOffset>
                </wp:positionV>
                <wp:extent cx="6719026" cy="0"/>
                <wp:effectExtent l="0" t="0" r="0" b="0"/>
                <wp:wrapNone/>
                <wp:docPr id="69" name="Divider"/>
                <wp:cNvGraphicFramePr/>
                <a:graphic xmlns:a="http://schemas.openxmlformats.org/drawingml/2006/main">
                  <a:graphicData uri="http://schemas.microsoft.com/office/word/2010/wordprocessingShape">
                    <wps:wsp>
                      <wps:cNvCnPr/>
                      <wps:spPr>
                        <a:xfrm>
                          <a:off x="0" y="0"/>
                          <a:ext cx="6719026" cy="0"/>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140BC94" id="Divider" o:spid="_x0000_s1026" style="position:absolute;z-index:251703296;visibility:visible;mso-wrap-style:square;mso-wrap-distance-left:9pt;mso-wrap-distance-top:0;mso-wrap-distance-right:9pt;mso-wrap-distance-bottom:0;mso-position-horizontal:absolute;mso-position-horizontal-relative:text;mso-position-vertical:absolute;mso-position-vertical-relative:text" from="-4.2pt,580.85pt" to="524.85pt,58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" strokecolor="white [3212]" strokeweight=".5pt">
                <v:stroke joinstyle="miter"/>
              </v:line>
            </w:pict>
          </mc:Fallback>
        </mc:AlternateContent>
      </w:r>
      <w:r w:rsidR="003B2156">
        <w:softHyphen/>
      </w:r>
      <w:r w:rsidR="003B2156">
        <w:softHyphen/>
      </w:r>
      <w:r w:rsidR="003B2156">
        <w:softHyphen/>
      </w:r>
      <w:r w:rsidR="003B2156">
        <w:softHyphen/>
      </w:r>
      <w:r w:rsidR="003B2156">
        <w:softHyphen/>
      </w:r>
      <w:r w:rsidR="003B2156">
        <w:softHyphen/>
      </w:r>
      <w:r w:rsidR="00CE43DF">
        <w:t xml:space="preserve"> </w:t>
      </w:r>
    </w:p>
    <w:sectPr w:rsidR="00C039FF" w:rsidSect="007F0405">
      <w:headerReference w:type="default" r:id="rId23"/>
      <w:pgSz w:w="11900" w:h="16840"/>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709907" w14:textId="77777777" w:rsidR="001227FA" w:rsidRDefault="001227FA" w:rsidP="00A46C2E">
      <w:r>
        <w:separator/>
      </w:r>
    </w:p>
  </w:endnote>
  <w:endnote w:type="continuationSeparator" w:id="0">
    <w:p w14:paraId="3C5C6D51" w14:textId="77777777" w:rsidR="001227FA" w:rsidRDefault="001227FA" w:rsidP="00A46C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MinionPro-Regular">
    <w:altName w:val="Calibri"/>
    <w:panose1 w:val="00000000000000000000"/>
    <w:charset w:val="4D"/>
    <w:family w:val="auto"/>
    <w:notTrueType/>
    <w:pitch w:val="default"/>
    <w:sig w:usb0="00000003" w:usb1="00000000" w:usb2="00000000" w:usb3="00000000" w:csb0="00000001" w:csb1="00000000"/>
  </w:font>
  <w:font w:name="Lato">
    <w:altName w:val="Lato"/>
    <w:panose1 w:val="020F0502020204030203"/>
    <w:charset w:val="00"/>
    <w:family w:val="swiss"/>
    <w:pitch w:val="variable"/>
    <w:sig w:usb0="E10002FF" w:usb1="5000ECFF" w:usb2="00000021" w:usb3="00000000" w:csb0="0000019F" w:csb1="00000000"/>
  </w:font>
  <w:font w:name="Helvetica">
    <w:panose1 w:val="020B0604020202020204"/>
    <w:charset w:val="00"/>
    <w:family w:val="swiss"/>
    <w:pitch w:val="variable"/>
    <w:sig w:usb0="E0002AFF" w:usb1="5000785B" w:usb2="00000000" w:usb3="00000000" w:csb0="000001FF" w:csb1="00000000"/>
  </w:font>
  <w:font w:name="Arial">
    <w:panose1 w:val="020B0604020202020204"/>
    <w:charset w:val="00"/>
    <w:family w:val="swiss"/>
    <w:pitch w:val="variable"/>
    <w:sig w:usb0="E0002EFF" w:usb1="C000785B" w:usb2="00000009" w:usb3="00000000" w:csb0="000001FF" w:csb1="00000000"/>
  </w:font>
  <w:font w:name="Helvetica Light">
    <w:altName w:val="Arial Nova Light"/>
    <w:panose1 w:val="020B0500000000000000"/>
    <w:charset w:val="00"/>
    <w:family w:val="swiss"/>
    <w:pitch w:val="variable"/>
    <w:sig w:usb0="800000AF" w:usb1="4000204A"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D97211" w14:textId="77777777" w:rsidR="001227FA" w:rsidRDefault="001227FA" w:rsidP="00A46C2E">
      <w:r>
        <w:separator/>
      </w:r>
    </w:p>
  </w:footnote>
  <w:footnote w:type="continuationSeparator" w:id="0">
    <w:p w14:paraId="5AA58706" w14:textId="77777777" w:rsidR="001227FA" w:rsidRDefault="001227FA" w:rsidP="00A46C2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71680D" w14:textId="4A06B63F" w:rsidR="00E20B06" w:rsidRDefault="00617749">
    <w:pPr>
      <w:pStyle w:val="Header"/>
    </w:pPr>
    <w:r>
      <w:rPr>
        <w:noProof/>
      </w:rPr>
      <w:drawing>
        <wp:anchor distT="0" distB="0" distL="114300" distR="114300" simplePos="0" relativeHeight="251658240" behindDoc="1" locked="0" layoutInCell="1" allowOverlap="1" wp14:anchorId="7E8A5EFB" wp14:editId="354D1C29">
          <wp:simplePos x="0" y="0"/>
          <wp:positionH relativeFrom="column">
            <wp:posOffset>-465222</wp:posOffset>
          </wp:positionH>
          <wp:positionV relativeFrom="paragraph">
            <wp:posOffset>-441559</wp:posOffset>
          </wp:positionV>
          <wp:extent cx="7563017" cy="10702464"/>
          <wp:effectExtent l="0" t="0" r="6350" b="381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Ryobi_ONE+_Backgrounds_RGB.pdf"/>
                  <pic:cNvPicPr/>
                </pic:nvPicPr>
                <pic:blipFill>
                  <a:blip r:embed="rId1">
                    <a:extLst>
                      <a:ext uri="{28A0092B-C50C-407E-A947-70E740481C1C}">
                        <a14:useLocalDpi xmlns:a14="http://schemas.microsoft.com/office/drawing/2010/main" val="0"/>
                      </a:ext>
                    </a:extLst>
                  </a:blip>
                  <a:stretch>
                    <a:fillRect/>
                  </a:stretch>
                </pic:blipFill>
                <pic:spPr>
                  <a:xfrm>
                    <a:off x="0" y="0"/>
                    <a:ext cx="7570317" cy="10712794"/>
                  </a:xfrm>
                  <a:prstGeom prst="rect">
                    <a:avLst/>
                  </a:prstGeom>
                </pic:spPr>
              </pic:pic>
            </a:graphicData>
          </a:graphic>
          <wp14:sizeRelH relativeFrom="page">
            <wp14:pctWidth>0</wp14:pctWidth>
          </wp14:sizeRelH>
          <wp14:sizeRelV relativeFrom="page">
            <wp14:pctHeight>0</wp14:pctHeight>
          </wp14:sizeRelV>
        </wp:anchor>
      </w:drawing>
    </w:r>
    <w:r w:rsidR="00E20B06">
      <w:t xml:space="preserve">  </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46C2E"/>
    <w:rsid w:val="000012D4"/>
    <w:rsid w:val="0000579E"/>
    <w:rsid w:val="00016C33"/>
    <w:rsid w:val="00023148"/>
    <w:rsid w:val="00044822"/>
    <w:rsid w:val="00047E44"/>
    <w:rsid w:val="00052EA4"/>
    <w:rsid w:val="00066A3F"/>
    <w:rsid w:val="00077DCE"/>
    <w:rsid w:val="00080A25"/>
    <w:rsid w:val="000813F6"/>
    <w:rsid w:val="000A2D0D"/>
    <w:rsid w:val="000B674D"/>
    <w:rsid w:val="000C7301"/>
    <w:rsid w:val="000F712F"/>
    <w:rsid w:val="001227FA"/>
    <w:rsid w:val="001362C3"/>
    <w:rsid w:val="00150E69"/>
    <w:rsid w:val="00165E1B"/>
    <w:rsid w:val="001825FD"/>
    <w:rsid w:val="00183721"/>
    <w:rsid w:val="001B79F8"/>
    <w:rsid w:val="001C0265"/>
    <w:rsid w:val="001C0888"/>
    <w:rsid w:val="001D6B1B"/>
    <w:rsid w:val="001E7F71"/>
    <w:rsid w:val="001F3881"/>
    <w:rsid w:val="00206E88"/>
    <w:rsid w:val="00226C22"/>
    <w:rsid w:val="00226E68"/>
    <w:rsid w:val="002325FB"/>
    <w:rsid w:val="002439F8"/>
    <w:rsid w:val="00247405"/>
    <w:rsid w:val="00255A4E"/>
    <w:rsid w:val="0026100C"/>
    <w:rsid w:val="002617B1"/>
    <w:rsid w:val="002630F7"/>
    <w:rsid w:val="00271123"/>
    <w:rsid w:val="00286452"/>
    <w:rsid w:val="0029039F"/>
    <w:rsid w:val="002C050A"/>
    <w:rsid w:val="002D7949"/>
    <w:rsid w:val="002E7638"/>
    <w:rsid w:val="002E7A25"/>
    <w:rsid w:val="002F5F68"/>
    <w:rsid w:val="00323B66"/>
    <w:rsid w:val="00341546"/>
    <w:rsid w:val="00365FA4"/>
    <w:rsid w:val="00381A37"/>
    <w:rsid w:val="003925D4"/>
    <w:rsid w:val="00397905"/>
    <w:rsid w:val="003A3011"/>
    <w:rsid w:val="003B2156"/>
    <w:rsid w:val="003C4550"/>
    <w:rsid w:val="003E5A94"/>
    <w:rsid w:val="003F25B6"/>
    <w:rsid w:val="00406D8B"/>
    <w:rsid w:val="00410951"/>
    <w:rsid w:val="0042219B"/>
    <w:rsid w:val="00422349"/>
    <w:rsid w:val="00424EC5"/>
    <w:rsid w:val="00426807"/>
    <w:rsid w:val="0043464D"/>
    <w:rsid w:val="00440634"/>
    <w:rsid w:val="004442C9"/>
    <w:rsid w:val="004625B8"/>
    <w:rsid w:val="00465539"/>
    <w:rsid w:val="00477649"/>
    <w:rsid w:val="004853FB"/>
    <w:rsid w:val="0049191A"/>
    <w:rsid w:val="00492374"/>
    <w:rsid w:val="004929C4"/>
    <w:rsid w:val="00493353"/>
    <w:rsid w:val="0049518C"/>
    <w:rsid w:val="004A5232"/>
    <w:rsid w:val="004C006E"/>
    <w:rsid w:val="004C620C"/>
    <w:rsid w:val="004D1F8E"/>
    <w:rsid w:val="004D4691"/>
    <w:rsid w:val="004E6B5B"/>
    <w:rsid w:val="004F1EA5"/>
    <w:rsid w:val="004F7E4B"/>
    <w:rsid w:val="005031A8"/>
    <w:rsid w:val="00504671"/>
    <w:rsid w:val="005112CE"/>
    <w:rsid w:val="005144DB"/>
    <w:rsid w:val="005249FC"/>
    <w:rsid w:val="00541FB8"/>
    <w:rsid w:val="005571C6"/>
    <w:rsid w:val="00563317"/>
    <w:rsid w:val="00565FBD"/>
    <w:rsid w:val="00581C2D"/>
    <w:rsid w:val="005A79BB"/>
    <w:rsid w:val="005D5272"/>
    <w:rsid w:val="005D63BD"/>
    <w:rsid w:val="005E0326"/>
    <w:rsid w:val="005E72EA"/>
    <w:rsid w:val="0060432B"/>
    <w:rsid w:val="006067E8"/>
    <w:rsid w:val="00617749"/>
    <w:rsid w:val="006214EC"/>
    <w:rsid w:val="006333AE"/>
    <w:rsid w:val="0064646A"/>
    <w:rsid w:val="00651980"/>
    <w:rsid w:val="0067004A"/>
    <w:rsid w:val="006908B1"/>
    <w:rsid w:val="006D0120"/>
    <w:rsid w:val="00734662"/>
    <w:rsid w:val="00735818"/>
    <w:rsid w:val="00737310"/>
    <w:rsid w:val="00744080"/>
    <w:rsid w:val="007510A6"/>
    <w:rsid w:val="007975FC"/>
    <w:rsid w:val="007B3581"/>
    <w:rsid w:val="007C17FB"/>
    <w:rsid w:val="007E36B0"/>
    <w:rsid w:val="007F0405"/>
    <w:rsid w:val="00820142"/>
    <w:rsid w:val="00822D11"/>
    <w:rsid w:val="00844005"/>
    <w:rsid w:val="0085047C"/>
    <w:rsid w:val="0087033F"/>
    <w:rsid w:val="008755C4"/>
    <w:rsid w:val="00890EBD"/>
    <w:rsid w:val="008B4A80"/>
    <w:rsid w:val="008D59B4"/>
    <w:rsid w:val="008E7DDE"/>
    <w:rsid w:val="008F7643"/>
    <w:rsid w:val="008F7F85"/>
    <w:rsid w:val="009079A4"/>
    <w:rsid w:val="00936866"/>
    <w:rsid w:val="00954649"/>
    <w:rsid w:val="00985CC6"/>
    <w:rsid w:val="0099516E"/>
    <w:rsid w:val="009A31D4"/>
    <w:rsid w:val="009A44F7"/>
    <w:rsid w:val="009A7567"/>
    <w:rsid w:val="009B77E5"/>
    <w:rsid w:val="009B7CD9"/>
    <w:rsid w:val="00A0215A"/>
    <w:rsid w:val="00A15ACF"/>
    <w:rsid w:val="00A2025F"/>
    <w:rsid w:val="00A31113"/>
    <w:rsid w:val="00A32418"/>
    <w:rsid w:val="00A46862"/>
    <w:rsid w:val="00A46C2E"/>
    <w:rsid w:val="00A4735E"/>
    <w:rsid w:val="00A718FE"/>
    <w:rsid w:val="00A7505F"/>
    <w:rsid w:val="00A82D88"/>
    <w:rsid w:val="00AC16B7"/>
    <w:rsid w:val="00AC31CD"/>
    <w:rsid w:val="00AE0C45"/>
    <w:rsid w:val="00AF0D91"/>
    <w:rsid w:val="00AF5E41"/>
    <w:rsid w:val="00B31D86"/>
    <w:rsid w:val="00B36943"/>
    <w:rsid w:val="00B44760"/>
    <w:rsid w:val="00B51C03"/>
    <w:rsid w:val="00B64CCD"/>
    <w:rsid w:val="00B8036B"/>
    <w:rsid w:val="00B83335"/>
    <w:rsid w:val="00B87F56"/>
    <w:rsid w:val="00BA0509"/>
    <w:rsid w:val="00BB430E"/>
    <w:rsid w:val="00BB7B9F"/>
    <w:rsid w:val="00BC24DF"/>
    <w:rsid w:val="00BE5C46"/>
    <w:rsid w:val="00BE72D5"/>
    <w:rsid w:val="00C2546F"/>
    <w:rsid w:val="00C517C5"/>
    <w:rsid w:val="00C709B3"/>
    <w:rsid w:val="00CB4CF5"/>
    <w:rsid w:val="00CE43DF"/>
    <w:rsid w:val="00D046AE"/>
    <w:rsid w:val="00D14BED"/>
    <w:rsid w:val="00D262E7"/>
    <w:rsid w:val="00D31E1C"/>
    <w:rsid w:val="00D46A5F"/>
    <w:rsid w:val="00D73E5B"/>
    <w:rsid w:val="00D8459C"/>
    <w:rsid w:val="00D94838"/>
    <w:rsid w:val="00DA0F5D"/>
    <w:rsid w:val="00DB7C75"/>
    <w:rsid w:val="00DD1C41"/>
    <w:rsid w:val="00DD2CE6"/>
    <w:rsid w:val="00DD3F7D"/>
    <w:rsid w:val="00DF3826"/>
    <w:rsid w:val="00E101C3"/>
    <w:rsid w:val="00E13CA7"/>
    <w:rsid w:val="00E20B06"/>
    <w:rsid w:val="00E22BE5"/>
    <w:rsid w:val="00E22D2D"/>
    <w:rsid w:val="00E33634"/>
    <w:rsid w:val="00E47479"/>
    <w:rsid w:val="00E504C0"/>
    <w:rsid w:val="00E61E2E"/>
    <w:rsid w:val="00E951F2"/>
    <w:rsid w:val="00E96878"/>
    <w:rsid w:val="00EB1652"/>
    <w:rsid w:val="00EC63E7"/>
    <w:rsid w:val="00ED2B45"/>
    <w:rsid w:val="00ED3CF2"/>
    <w:rsid w:val="00EE0FAB"/>
    <w:rsid w:val="00EF0FC1"/>
    <w:rsid w:val="00F05426"/>
    <w:rsid w:val="00F16068"/>
    <w:rsid w:val="00F80062"/>
    <w:rsid w:val="00F91143"/>
    <w:rsid w:val="00FB6AD4"/>
    <w:rsid w:val="00FD36AB"/>
    <w:rsid w:val="00FD4346"/>
    <w:rsid w:val="00FF1821"/>
    <w:rsid w:val="00FF18D2"/>
    <w:rsid w:val="00FF22C8"/>
    <w:rsid w:val="00FF4D9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AD4EE26"/>
  <w15:chartTrackingRefBased/>
  <w15:docId w15:val="{62142516-2A33-1743-A06E-4B92C4CBA7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6C2E"/>
    <w:pPr>
      <w:tabs>
        <w:tab w:val="center" w:pos="4513"/>
        <w:tab w:val="right" w:pos="9026"/>
      </w:tabs>
    </w:pPr>
  </w:style>
  <w:style w:type="character" w:customStyle="1" w:styleId="HeaderChar">
    <w:name w:val="Header Char"/>
    <w:basedOn w:val="DefaultParagraphFont"/>
    <w:link w:val="Header"/>
    <w:uiPriority w:val="99"/>
    <w:rsid w:val="00A46C2E"/>
  </w:style>
  <w:style w:type="paragraph" w:styleId="Footer">
    <w:name w:val="footer"/>
    <w:basedOn w:val="Normal"/>
    <w:link w:val="FooterChar"/>
    <w:uiPriority w:val="99"/>
    <w:unhideWhenUsed/>
    <w:rsid w:val="00A46C2E"/>
    <w:pPr>
      <w:tabs>
        <w:tab w:val="center" w:pos="4513"/>
        <w:tab w:val="right" w:pos="9026"/>
      </w:tabs>
    </w:pPr>
  </w:style>
  <w:style w:type="character" w:customStyle="1" w:styleId="FooterChar">
    <w:name w:val="Footer Char"/>
    <w:basedOn w:val="DefaultParagraphFont"/>
    <w:link w:val="Footer"/>
    <w:uiPriority w:val="99"/>
    <w:rsid w:val="00A46C2E"/>
  </w:style>
  <w:style w:type="table" w:styleId="TableGrid">
    <w:name w:val="Table Grid"/>
    <w:basedOn w:val="TableNormal"/>
    <w:uiPriority w:val="59"/>
    <w:rsid w:val="006333AE"/>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AE0C45"/>
    <w:rPr>
      <w:color w:val="0563C1" w:themeColor="hyperlink"/>
      <w:u w:val="single"/>
    </w:rPr>
  </w:style>
  <w:style w:type="paragraph" w:customStyle="1" w:styleId="BasicParagraph">
    <w:name w:val="[Basic Paragraph]"/>
    <w:basedOn w:val="Normal"/>
    <w:uiPriority w:val="99"/>
    <w:rsid w:val="00E22D2D"/>
    <w:pPr>
      <w:autoSpaceDE w:val="0"/>
      <w:autoSpaceDN w:val="0"/>
      <w:adjustRightInd w:val="0"/>
      <w:spacing w:line="288" w:lineRule="auto"/>
      <w:textAlignment w:val="center"/>
    </w:pPr>
    <w:rPr>
      <w:rFonts w:ascii="MinionPro-Regular" w:hAnsi="MinionPro-Regular" w:cs="MinionPro-Regular"/>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1635597">
      <w:bodyDiv w:val="1"/>
      <w:marLeft w:val="0"/>
      <w:marRight w:val="0"/>
      <w:marTop w:val="0"/>
      <w:marBottom w:val="0"/>
      <w:divBdr>
        <w:top w:val="none" w:sz="0" w:space="0" w:color="auto"/>
        <w:left w:val="none" w:sz="0" w:space="0" w:color="auto"/>
        <w:bottom w:val="none" w:sz="0" w:space="0" w:color="auto"/>
        <w:right w:val="none" w:sz="0" w:space="0" w:color="auto"/>
      </w:divBdr>
    </w:div>
    <w:div w:id="117189383">
      <w:bodyDiv w:val="1"/>
      <w:marLeft w:val="0"/>
      <w:marRight w:val="0"/>
      <w:marTop w:val="0"/>
      <w:marBottom w:val="0"/>
      <w:divBdr>
        <w:top w:val="none" w:sz="0" w:space="0" w:color="auto"/>
        <w:left w:val="none" w:sz="0" w:space="0" w:color="auto"/>
        <w:bottom w:val="none" w:sz="0" w:space="0" w:color="auto"/>
        <w:right w:val="none" w:sz="0" w:space="0" w:color="auto"/>
      </w:divBdr>
    </w:div>
    <w:div w:id="195313167">
      <w:bodyDiv w:val="1"/>
      <w:marLeft w:val="0"/>
      <w:marRight w:val="0"/>
      <w:marTop w:val="0"/>
      <w:marBottom w:val="0"/>
      <w:divBdr>
        <w:top w:val="none" w:sz="0" w:space="0" w:color="auto"/>
        <w:left w:val="none" w:sz="0" w:space="0" w:color="auto"/>
        <w:bottom w:val="none" w:sz="0" w:space="0" w:color="auto"/>
        <w:right w:val="none" w:sz="0" w:space="0" w:color="auto"/>
      </w:divBdr>
    </w:div>
    <w:div w:id="356932857">
      <w:bodyDiv w:val="1"/>
      <w:marLeft w:val="0"/>
      <w:marRight w:val="0"/>
      <w:marTop w:val="0"/>
      <w:marBottom w:val="0"/>
      <w:divBdr>
        <w:top w:val="none" w:sz="0" w:space="0" w:color="auto"/>
        <w:left w:val="none" w:sz="0" w:space="0" w:color="auto"/>
        <w:bottom w:val="none" w:sz="0" w:space="0" w:color="auto"/>
        <w:right w:val="none" w:sz="0" w:space="0" w:color="auto"/>
      </w:divBdr>
    </w:div>
    <w:div w:id="1645693438">
      <w:bodyDiv w:val="1"/>
      <w:marLeft w:val="0"/>
      <w:marRight w:val="0"/>
      <w:marTop w:val="0"/>
      <w:marBottom w:val="0"/>
      <w:divBdr>
        <w:top w:val="none" w:sz="0" w:space="0" w:color="auto"/>
        <w:left w:val="none" w:sz="0" w:space="0" w:color="auto"/>
        <w:bottom w:val="none" w:sz="0" w:space="0" w:color="auto"/>
        <w:right w:val="none" w:sz="0" w:space="0" w:color="auto"/>
      </w:divBdr>
    </w:div>
    <w:div w:id="1726952805">
      <w:bodyDiv w:val="1"/>
      <w:marLeft w:val="0"/>
      <w:marRight w:val="0"/>
      <w:marTop w:val="0"/>
      <w:marBottom w:val="0"/>
      <w:divBdr>
        <w:top w:val="none" w:sz="0" w:space="0" w:color="auto"/>
        <w:left w:val="none" w:sz="0" w:space="0" w:color="auto"/>
        <w:bottom w:val="none" w:sz="0" w:space="0" w:color="auto"/>
        <w:right w:val="none" w:sz="0" w:space="0" w:color="auto"/>
      </w:divBdr>
    </w:div>
    <w:div w:id="17462249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hyperlink" Target="https://www.youtube.com/user/RyobiTV" TargetMode="External"/><Relationship Id="rId3" Type="http://schemas.openxmlformats.org/officeDocument/2006/relationships/settings" Target="settings.xml"/><Relationship Id="rId21" Type="http://schemas.openxmlformats.org/officeDocument/2006/relationships/image" Target="media/image12.png"/><Relationship Id="rId7" Type="http://schemas.openxmlformats.org/officeDocument/2006/relationships/image" Target="media/image1.jpeg"/><Relationship Id="rId12" Type="http://schemas.openxmlformats.org/officeDocument/2006/relationships/image" Target="media/image5.png"/><Relationship Id="rId17" Type="http://schemas.openxmlformats.org/officeDocument/2006/relationships/image" Target="media/image10.emf"/><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hyperlink" Target="https://www.instagram.com/ryobitoolseu"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0.pn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header" Target="header1.xml"/><Relationship Id="rId10" Type="http://schemas.openxmlformats.org/officeDocument/2006/relationships/image" Target="media/image4.png"/><Relationship Id="rId19" Type="http://schemas.openxmlformats.org/officeDocument/2006/relationships/image" Target="media/image11.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png"/><Relationship Id="rId22" Type="http://schemas.openxmlformats.org/officeDocument/2006/relationships/image" Target="media/image13.png"/></Relationships>
</file>

<file path=word/_rels/header1.xml.rels><?xml version="1.0" encoding="UTF-8" standalone="yes"?>
<Relationships xmlns="http://schemas.openxmlformats.org/package/2006/relationships"><Relationship Id="rId1" Type="http://schemas.openxmlformats.org/officeDocument/2006/relationships/image" Target="media/image14.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xDef>
      <a:spPr>
        <a:noFill/>
        <a:ln w="6350">
          <a:noFill/>
        </a:ln>
      </a:spPr>
      <a:bodyPr wrap="square" rtlCol="0"/>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3A15D2C-4FF1-4DEE-AFB7-C59B18FB77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56</TotalTime>
  <Pages>2</Pages>
  <Words>37</Words>
  <Characters>214</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Nick Paul</dc:creator>
  <cp:keywords/>
  <dc:description/>
  <cp:lastModifiedBy>Alfie Wheelhouse</cp:lastModifiedBy>
  <cp:revision>51</cp:revision>
  <dcterms:created xsi:type="dcterms:W3CDTF">2022-09-26T14:43:00Z</dcterms:created>
  <dcterms:modified xsi:type="dcterms:W3CDTF">2022-11-07T14:11:00Z</dcterms:modified>
</cp:coreProperties>
</file>